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C7A" w:rsidRPr="00D62FD3" w:rsidRDefault="00E97C7A" w:rsidP="00E97C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4A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E97C7A" w:rsidRPr="00814A8E" w:rsidRDefault="00E97C7A" w:rsidP="00E97C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4A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Маршанского сельсовета Каргатского района</w:t>
      </w:r>
    </w:p>
    <w:p w:rsidR="00E97C7A" w:rsidRPr="00814A8E" w:rsidRDefault="00E97C7A" w:rsidP="00E97C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4A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Новосибирской области</w:t>
      </w:r>
    </w:p>
    <w:p w:rsidR="00E97C7A" w:rsidRPr="00814A8E" w:rsidRDefault="00E97C7A" w:rsidP="00E97C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7C7A" w:rsidRPr="00F56370" w:rsidRDefault="00E97C7A" w:rsidP="00E97C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E97C7A" w:rsidRPr="00814A8E" w:rsidRDefault="00E97C7A" w:rsidP="00E97C7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14A8E">
        <w:rPr>
          <w:rFonts w:ascii="Times New Roman" w:eastAsia="Times New Roman" w:hAnsi="Times New Roman" w:cs="Times New Roman"/>
          <w:lang w:eastAsia="ru-RU"/>
        </w:rPr>
        <w:t>с. Маршанское</w:t>
      </w:r>
    </w:p>
    <w:p w:rsidR="00E97C7A" w:rsidRPr="00814A8E" w:rsidRDefault="00E97C7A" w:rsidP="00E97C7A">
      <w:pPr>
        <w:tabs>
          <w:tab w:val="left" w:pos="19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03</w:t>
      </w:r>
      <w:r w:rsidRPr="00814A8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</w:t>
      </w:r>
      <w:r w:rsidRPr="00814A8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.2022</w:t>
      </w:r>
      <w:r w:rsidRPr="00814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55</w:t>
      </w:r>
    </w:p>
    <w:p w:rsidR="00E97C7A" w:rsidRPr="005B62C7" w:rsidRDefault="00E97C7A" w:rsidP="00E97C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97C7A" w:rsidRPr="005B62C7" w:rsidRDefault="00E97C7A" w:rsidP="00E97C7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B62C7">
        <w:rPr>
          <w:rFonts w:ascii="Times New Roman" w:eastAsia="Calibri" w:hAnsi="Times New Roman" w:cs="Times New Roman"/>
          <w:b/>
          <w:sz w:val="28"/>
          <w:szCs w:val="28"/>
        </w:rPr>
        <w:t xml:space="preserve">Об установлении Порядка определения платы за использование земель или земельных участков, находящихся в муниципальной собственности, </w:t>
      </w:r>
      <w:r w:rsidRPr="005B62C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для возведения гражданами гаражей, являющихся некапитальными сооружениями</w:t>
      </w:r>
    </w:p>
    <w:p w:rsidR="00E97C7A" w:rsidRDefault="00E97C7A" w:rsidP="00E97C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97C7A" w:rsidRPr="005B62C7" w:rsidRDefault="00E97C7A" w:rsidP="00E97C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97C7A" w:rsidRPr="005B62C7" w:rsidRDefault="00E97C7A" w:rsidP="00E97C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62C7">
        <w:rPr>
          <w:rFonts w:ascii="Times New Roman" w:eastAsia="Calibri" w:hAnsi="Times New Roman" w:cs="Times New Roman"/>
          <w:sz w:val="28"/>
          <w:szCs w:val="28"/>
        </w:rPr>
        <w:t xml:space="preserve">В соответствии с </w:t>
      </w:r>
      <w:hyperlink r:id="rId6" w:anchor="BUK0PK" w:history="1">
        <w:r w:rsidRPr="005B62C7">
          <w:rPr>
            <w:rFonts w:ascii="Times New Roman" w:eastAsia="Calibri" w:hAnsi="Times New Roman" w:cs="Times New Roman"/>
            <w:sz w:val="28"/>
            <w:szCs w:val="28"/>
            <w:shd w:val="clear" w:color="auto" w:fill="FFFFFF"/>
          </w:rPr>
          <w:t>подпунктом 3 пункта 2 статьи 39.36-1 Земельного кодекса Российской Федерации</w:t>
        </w:r>
      </w:hyperlink>
      <w:r w:rsidRPr="005B62C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</w:t>
      </w:r>
      <w:r w:rsidRPr="005B62C7">
        <w:rPr>
          <w:rFonts w:ascii="Times New Roman" w:eastAsia="Calibri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eastAsia="Calibri" w:hAnsi="Times New Roman" w:cs="Times New Roman"/>
          <w:sz w:val="28"/>
          <w:szCs w:val="28"/>
        </w:rPr>
        <w:t>Маршанского</w:t>
      </w:r>
      <w:r w:rsidRPr="005B62C7">
        <w:rPr>
          <w:rFonts w:ascii="Times New Roman" w:eastAsia="Calibri" w:hAnsi="Times New Roman" w:cs="Times New Roman"/>
          <w:sz w:val="28"/>
          <w:szCs w:val="28"/>
        </w:rPr>
        <w:t xml:space="preserve"> сельсовета Каргатского района Новосибирской области </w:t>
      </w:r>
    </w:p>
    <w:p w:rsidR="00E97C7A" w:rsidRPr="005B62C7" w:rsidRDefault="00E97C7A" w:rsidP="00E97C7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62C7">
        <w:rPr>
          <w:rFonts w:ascii="Times New Roman" w:eastAsia="Calibri" w:hAnsi="Times New Roman" w:cs="Times New Roman"/>
          <w:sz w:val="28"/>
          <w:szCs w:val="28"/>
        </w:rPr>
        <w:t>ПОСТАНОВЛЯЕТ:</w:t>
      </w:r>
    </w:p>
    <w:p w:rsidR="00E97C7A" w:rsidRPr="005B62C7" w:rsidRDefault="00E97C7A" w:rsidP="00E97C7A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 Порядок определения </w:t>
      </w:r>
      <w:r w:rsidRPr="005B6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платы за использование земель</w:t>
      </w:r>
      <w:r w:rsidRPr="005B6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земельных участков, находящихся в муниципальной собственности, </w:t>
      </w:r>
      <w:r w:rsidRPr="005B62C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для возведения гражданами гаражей, являющихся некапитальными сооружениями,</w:t>
      </w:r>
      <w:r w:rsidRPr="005B62C7">
        <w:rPr>
          <w:rFonts w:ascii="Times New Roman" w:eastAsia="Times New Roman" w:hAnsi="Times New Roman" w:cs="Times New Roman"/>
          <w:color w:val="22272F"/>
          <w:sz w:val="23"/>
          <w:szCs w:val="23"/>
          <w:shd w:val="clear" w:color="auto" w:fill="FFFFFF"/>
          <w:lang w:eastAsia="ru-RU"/>
        </w:rPr>
        <w:t xml:space="preserve"> </w:t>
      </w:r>
      <w:r w:rsidRPr="005B62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согласно приложению к настоящему постановлению</w:t>
      </w:r>
      <w:r w:rsidRPr="005B62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7C7A" w:rsidRPr="005B62C7" w:rsidRDefault="00E97C7A" w:rsidP="00E97C7A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B62C7">
        <w:rPr>
          <w:rFonts w:ascii="Times New Roman" w:eastAsia="Calibri" w:hAnsi="Times New Roman" w:cs="Times New Roman"/>
          <w:color w:val="000000"/>
          <w:sz w:val="28"/>
          <w:szCs w:val="28"/>
        </w:rPr>
        <w:t>Опубликовать настоящее постановление в периодическом печатном издании «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Вестник Маршанского сельсовета</w:t>
      </w:r>
      <w:r w:rsidRPr="005B62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» и разместить на официальном сайте администрации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Маршанского</w:t>
      </w:r>
      <w:r w:rsidRPr="005B62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сельсовета </w:t>
      </w:r>
      <w:r w:rsidRPr="005B62C7">
        <w:rPr>
          <w:rFonts w:ascii="Times New Roman" w:eastAsia="Calibri" w:hAnsi="Times New Roman" w:cs="Times New Roman"/>
          <w:sz w:val="28"/>
          <w:szCs w:val="28"/>
        </w:rPr>
        <w:t>Каргатского</w:t>
      </w:r>
      <w:r w:rsidRPr="005B62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района Новосибирской области в сети Интернет.</w:t>
      </w:r>
    </w:p>
    <w:p w:rsidR="00E97C7A" w:rsidRPr="005B62C7" w:rsidRDefault="00E97C7A" w:rsidP="00E97C7A">
      <w:pPr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7C7A" w:rsidRPr="005B62C7" w:rsidRDefault="00E97C7A" w:rsidP="00E97C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97C7A" w:rsidRPr="005B62C7" w:rsidRDefault="00E97C7A" w:rsidP="00E97C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97C7A" w:rsidRPr="005B62C7" w:rsidRDefault="00E97C7A" w:rsidP="00E97C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B62C7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Маршанского</w:t>
      </w:r>
      <w:r w:rsidRPr="005B62C7"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</w:p>
    <w:p w:rsidR="00E97C7A" w:rsidRPr="005B62C7" w:rsidRDefault="00E97C7A" w:rsidP="00E97C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A24C2">
        <w:rPr>
          <w:rFonts w:ascii="Times New Roman" w:eastAsia="Calibri" w:hAnsi="Times New Roman" w:cs="Times New Roman"/>
          <w:sz w:val="28"/>
          <w:szCs w:val="28"/>
        </w:rPr>
        <w:t>Каргатского</w:t>
      </w:r>
      <w:r w:rsidRPr="005B62C7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М.А. Быков</w:t>
      </w:r>
    </w:p>
    <w:p w:rsidR="00E97C7A" w:rsidRPr="005B62C7" w:rsidRDefault="00E97C7A" w:rsidP="00E97C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97C7A" w:rsidRPr="005B62C7" w:rsidRDefault="00E97C7A" w:rsidP="00E97C7A">
      <w:pPr>
        <w:rPr>
          <w:rFonts w:ascii="Times New Roman" w:eastAsia="Calibri" w:hAnsi="Times New Roman" w:cs="Times New Roman"/>
          <w:sz w:val="28"/>
          <w:szCs w:val="28"/>
        </w:rPr>
      </w:pPr>
    </w:p>
    <w:p w:rsidR="00E97C7A" w:rsidRDefault="00E97C7A" w:rsidP="00E97C7A">
      <w:pPr>
        <w:rPr>
          <w:rFonts w:ascii="Times New Roman" w:eastAsia="Calibri" w:hAnsi="Times New Roman" w:cs="Times New Roman"/>
          <w:sz w:val="28"/>
          <w:szCs w:val="28"/>
        </w:rPr>
      </w:pPr>
    </w:p>
    <w:p w:rsidR="00E97C7A" w:rsidRDefault="00E97C7A" w:rsidP="00E97C7A">
      <w:pPr>
        <w:rPr>
          <w:rFonts w:ascii="Times New Roman" w:eastAsia="Calibri" w:hAnsi="Times New Roman" w:cs="Times New Roman"/>
          <w:sz w:val="28"/>
          <w:szCs w:val="28"/>
        </w:rPr>
      </w:pPr>
    </w:p>
    <w:p w:rsidR="00E97C7A" w:rsidRDefault="00E97C7A" w:rsidP="00E97C7A">
      <w:pPr>
        <w:rPr>
          <w:rFonts w:ascii="Times New Roman" w:eastAsia="Calibri" w:hAnsi="Times New Roman" w:cs="Times New Roman"/>
          <w:sz w:val="28"/>
          <w:szCs w:val="28"/>
        </w:rPr>
      </w:pPr>
    </w:p>
    <w:p w:rsidR="00E97C7A" w:rsidRDefault="00E97C7A" w:rsidP="00E97C7A">
      <w:pPr>
        <w:rPr>
          <w:rFonts w:ascii="Times New Roman" w:eastAsia="Calibri" w:hAnsi="Times New Roman" w:cs="Times New Roman"/>
          <w:sz w:val="28"/>
          <w:szCs w:val="28"/>
        </w:rPr>
      </w:pPr>
    </w:p>
    <w:p w:rsidR="00E97C7A" w:rsidRDefault="00E97C7A" w:rsidP="00E97C7A">
      <w:pPr>
        <w:rPr>
          <w:rFonts w:ascii="Times New Roman" w:eastAsia="Calibri" w:hAnsi="Times New Roman" w:cs="Times New Roman"/>
          <w:sz w:val="28"/>
          <w:szCs w:val="28"/>
        </w:rPr>
      </w:pPr>
    </w:p>
    <w:p w:rsidR="00E97C7A" w:rsidRDefault="00E97C7A" w:rsidP="00E97C7A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 Лаптева Т.Ф.</w:t>
      </w:r>
    </w:p>
    <w:p w:rsidR="00E97C7A" w:rsidRPr="005B62C7" w:rsidRDefault="00E97C7A" w:rsidP="00E97C7A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18"/>
          <w:szCs w:val="18"/>
        </w:rPr>
        <w:t>8(38365)41-385</w:t>
      </w:r>
      <w:r w:rsidRPr="005B62C7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E97C7A" w:rsidRPr="005A24C2" w:rsidRDefault="00E97C7A" w:rsidP="00E97C7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A24C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</w:t>
      </w:r>
      <w:proofErr w:type="gramStart"/>
      <w:r w:rsidRPr="005A24C2">
        <w:rPr>
          <w:rFonts w:ascii="Times New Roman" w:eastAsia="Calibri" w:hAnsi="Times New Roman" w:cs="Times New Roman"/>
          <w:sz w:val="24"/>
          <w:szCs w:val="24"/>
        </w:rPr>
        <w:t>к</w:t>
      </w:r>
      <w:proofErr w:type="gramEnd"/>
      <w:r w:rsidRPr="005A24C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97C7A" w:rsidRPr="005A24C2" w:rsidRDefault="00E97C7A" w:rsidP="00E97C7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A24C2">
        <w:rPr>
          <w:rFonts w:ascii="Times New Roman" w:eastAsia="Calibri" w:hAnsi="Times New Roman" w:cs="Times New Roman"/>
          <w:sz w:val="24"/>
          <w:szCs w:val="24"/>
        </w:rPr>
        <w:t>постановлению администрации</w:t>
      </w:r>
    </w:p>
    <w:p w:rsidR="00E97C7A" w:rsidRPr="005A24C2" w:rsidRDefault="00E97C7A" w:rsidP="00E97C7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A24C2">
        <w:rPr>
          <w:rFonts w:ascii="Times New Roman" w:eastAsia="Calibri" w:hAnsi="Times New Roman" w:cs="Times New Roman"/>
          <w:color w:val="000000"/>
          <w:sz w:val="24"/>
          <w:szCs w:val="24"/>
        </w:rPr>
        <w:t>Маршанского</w:t>
      </w:r>
      <w:r w:rsidRPr="005A24C2">
        <w:rPr>
          <w:rFonts w:ascii="Times New Roman" w:eastAsia="Calibri" w:hAnsi="Times New Roman" w:cs="Times New Roman"/>
          <w:sz w:val="24"/>
          <w:szCs w:val="24"/>
        </w:rPr>
        <w:t xml:space="preserve"> сельсовета</w:t>
      </w:r>
    </w:p>
    <w:p w:rsidR="00E97C7A" w:rsidRPr="005A24C2" w:rsidRDefault="00E97C7A" w:rsidP="00E97C7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A24C2">
        <w:rPr>
          <w:rFonts w:ascii="Times New Roman" w:eastAsia="Calibri" w:hAnsi="Times New Roman" w:cs="Times New Roman"/>
          <w:sz w:val="24"/>
          <w:szCs w:val="24"/>
        </w:rPr>
        <w:t>Каргатского района Новосибирской области</w:t>
      </w:r>
    </w:p>
    <w:p w:rsidR="00E97C7A" w:rsidRPr="005B62C7" w:rsidRDefault="00E97C7A" w:rsidP="00E97C7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A24C2">
        <w:rPr>
          <w:rFonts w:ascii="Times New Roman" w:eastAsia="Calibri" w:hAnsi="Times New Roman" w:cs="Times New Roman"/>
          <w:sz w:val="24"/>
          <w:szCs w:val="24"/>
        </w:rPr>
        <w:t>от 03.06.2022 г. № 55</w:t>
      </w:r>
    </w:p>
    <w:p w:rsidR="00E97C7A" w:rsidRPr="005B62C7" w:rsidRDefault="00E97C7A" w:rsidP="00E97C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97C7A" w:rsidRPr="005A24C2" w:rsidRDefault="00E97C7A" w:rsidP="00E97C7A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hd w:val="clear" w:color="auto" w:fill="FFFFFF"/>
        </w:rPr>
      </w:pPr>
      <w:r w:rsidRPr="005A24C2">
        <w:rPr>
          <w:rFonts w:ascii="Times New Roman" w:eastAsia="Calibri" w:hAnsi="Times New Roman" w:cs="Times New Roman"/>
          <w:b/>
          <w:sz w:val="28"/>
          <w:szCs w:val="28"/>
        </w:rPr>
        <w:t xml:space="preserve">Порядок определения платы за использование земель или земельных участков, находящихся в муниципальной собственности, </w:t>
      </w:r>
      <w:r w:rsidRPr="005A24C2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для возведения гражданами гаражей, являющихся некапитальными сооружениями</w:t>
      </w:r>
    </w:p>
    <w:p w:rsidR="00E97C7A" w:rsidRPr="005B62C7" w:rsidRDefault="00E97C7A" w:rsidP="00E97C7A">
      <w:pPr>
        <w:spacing w:after="0" w:line="240" w:lineRule="auto"/>
        <w:jc w:val="center"/>
        <w:rPr>
          <w:rFonts w:ascii="Calibri" w:eastAsia="Calibri" w:hAnsi="Calibri" w:cs="Times New Roman"/>
          <w:bCs/>
          <w:sz w:val="28"/>
          <w:szCs w:val="28"/>
          <w:shd w:val="clear" w:color="auto" w:fill="FFFFFF"/>
        </w:rPr>
      </w:pPr>
    </w:p>
    <w:p w:rsidR="00E97C7A" w:rsidRPr="005B62C7" w:rsidRDefault="00E97C7A" w:rsidP="00E97C7A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</w:rPr>
      </w:pPr>
      <w:r w:rsidRPr="005B62C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Настоящий Порядок регламентирует определение размера платы за использование земельных участков, находящихся в муниципальной собственности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Маршанского</w:t>
      </w:r>
      <w:r w:rsidRPr="005B62C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сельсовета </w:t>
      </w:r>
      <w:r w:rsidRPr="005A24C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Каргатского</w:t>
      </w:r>
      <w:r w:rsidRPr="005B62C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района Новосибирской области, для возведения гражданами гаражей, являющихся некапитальными сооружениями</w:t>
      </w:r>
      <w:r w:rsidRPr="005B62C7">
        <w:rPr>
          <w:rFonts w:ascii="Calibri" w:eastAsia="Calibri" w:hAnsi="Calibri" w:cs="Times New Roman"/>
          <w:color w:val="22272F"/>
          <w:sz w:val="23"/>
          <w:szCs w:val="23"/>
          <w:shd w:val="clear" w:color="auto" w:fill="FFFFFF"/>
        </w:rPr>
        <w:t xml:space="preserve"> </w:t>
      </w:r>
      <w:r w:rsidRPr="005B62C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(далее - земли, земельные участки).</w:t>
      </w:r>
    </w:p>
    <w:p w:rsidR="00E97C7A" w:rsidRPr="005B62C7" w:rsidRDefault="00E97C7A" w:rsidP="00E97C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C7A" w:rsidRPr="005B62C7" w:rsidRDefault="00E97C7A" w:rsidP="00E97C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2C7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Размер платы за использование земельных участков рассчитывается по следующей формуле:</w:t>
      </w:r>
    </w:p>
    <w:p w:rsidR="00E97C7A" w:rsidRPr="005B62C7" w:rsidRDefault="00E97C7A" w:rsidP="00E97C7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B62C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5B6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(Кс х 10%) х </w:t>
      </w:r>
      <w:proofErr w:type="spellStart"/>
      <w:r w:rsidRPr="005B62C7">
        <w:rPr>
          <w:rFonts w:ascii="Times New Roman" w:eastAsia="Times New Roman" w:hAnsi="Times New Roman" w:cs="Times New Roman"/>
          <w:sz w:val="28"/>
          <w:szCs w:val="28"/>
          <w:lang w:eastAsia="ru-RU"/>
        </w:rPr>
        <w:t>Sисп</w:t>
      </w:r>
      <w:proofErr w:type="spellEnd"/>
      <w:r w:rsidRPr="005B62C7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5B62C7">
        <w:rPr>
          <w:rFonts w:ascii="Times New Roman" w:eastAsia="Times New Roman" w:hAnsi="Times New Roman" w:cs="Times New Roman"/>
          <w:sz w:val="28"/>
          <w:szCs w:val="28"/>
          <w:lang w:eastAsia="ru-RU"/>
        </w:rPr>
        <w:t>Sобщ</w:t>
      </w:r>
      <w:proofErr w:type="spellEnd"/>
      <w:r w:rsidRPr="005B62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97C7A" w:rsidRPr="005B62C7" w:rsidRDefault="00E97C7A" w:rsidP="00E97C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2C7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E97C7A" w:rsidRPr="005B62C7" w:rsidRDefault="00E97C7A" w:rsidP="00E97C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B62C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5B6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годовой размер платы, в рублях;</w:t>
      </w:r>
    </w:p>
    <w:p w:rsidR="00E97C7A" w:rsidRPr="005B62C7" w:rsidRDefault="00E97C7A" w:rsidP="00E97C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2C7">
        <w:rPr>
          <w:rFonts w:ascii="Times New Roman" w:eastAsia="Times New Roman" w:hAnsi="Times New Roman" w:cs="Times New Roman"/>
          <w:sz w:val="28"/>
          <w:szCs w:val="28"/>
          <w:lang w:eastAsia="ru-RU"/>
        </w:rPr>
        <w:t>Кс - кадастровая стоимость земельного участка;</w:t>
      </w:r>
    </w:p>
    <w:p w:rsidR="00E97C7A" w:rsidRPr="005B62C7" w:rsidRDefault="00E97C7A" w:rsidP="00E97C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5B62C7">
        <w:rPr>
          <w:rFonts w:ascii="Times New Roman" w:eastAsia="Times New Roman" w:hAnsi="Times New Roman" w:cs="Times New Roman"/>
          <w:sz w:val="28"/>
          <w:szCs w:val="28"/>
          <w:lang w:eastAsia="ru-RU"/>
        </w:rPr>
        <w:t>S</w:t>
      </w:r>
      <w:proofErr w:type="gramEnd"/>
      <w:r w:rsidRPr="005B62C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</w:t>
      </w:r>
      <w:proofErr w:type="spellEnd"/>
      <w:r w:rsidRPr="005B6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площадь используемой части земельного участка;</w:t>
      </w:r>
    </w:p>
    <w:p w:rsidR="00E97C7A" w:rsidRPr="005B62C7" w:rsidRDefault="00E97C7A" w:rsidP="00E97C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5B62C7">
        <w:rPr>
          <w:rFonts w:ascii="Times New Roman" w:eastAsia="Times New Roman" w:hAnsi="Times New Roman" w:cs="Times New Roman"/>
          <w:sz w:val="28"/>
          <w:szCs w:val="28"/>
          <w:lang w:eastAsia="ru-RU"/>
        </w:rPr>
        <w:t>S</w:t>
      </w:r>
      <w:proofErr w:type="gramEnd"/>
      <w:r w:rsidRPr="005B62C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</w:t>
      </w:r>
      <w:proofErr w:type="spellEnd"/>
      <w:r w:rsidRPr="005B6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общая площадь земельного участка.</w:t>
      </w:r>
    </w:p>
    <w:p w:rsidR="00E97C7A" w:rsidRPr="005B62C7" w:rsidRDefault="00E97C7A" w:rsidP="00E97C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C7A" w:rsidRPr="005B62C7" w:rsidRDefault="00E97C7A" w:rsidP="00E97C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2C7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Размер платы за использование земель рассчитывается по следующей формуле:</w:t>
      </w:r>
    </w:p>
    <w:p w:rsidR="00E97C7A" w:rsidRPr="005B62C7" w:rsidRDefault="00E97C7A" w:rsidP="00E97C7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B62C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5B6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Су х </w:t>
      </w:r>
      <w:proofErr w:type="spellStart"/>
      <w:r w:rsidRPr="005B62C7">
        <w:rPr>
          <w:rFonts w:ascii="Times New Roman" w:eastAsia="Times New Roman" w:hAnsi="Times New Roman" w:cs="Times New Roman"/>
          <w:sz w:val="28"/>
          <w:szCs w:val="28"/>
          <w:lang w:eastAsia="ru-RU"/>
        </w:rPr>
        <w:t>Sисп</w:t>
      </w:r>
      <w:proofErr w:type="spellEnd"/>
      <w:r w:rsidRPr="005B6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 </w:t>
      </w:r>
      <w:proofErr w:type="spellStart"/>
      <w:r w:rsidRPr="005B62C7">
        <w:rPr>
          <w:rFonts w:ascii="Times New Roman" w:eastAsia="Times New Roman" w:hAnsi="Times New Roman" w:cs="Times New Roman"/>
          <w:sz w:val="28"/>
          <w:szCs w:val="28"/>
          <w:lang w:eastAsia="ru-RU"/>
        </w:rPr>
        <w:t>Нст</w:t>
      </w:r>
      <w:proofErr w:type="spellEnd"/>
      <w:r w:rsidRPr="005B62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97C7A" w:rsidRPr="005B62C7" w:rsidRDefault="00E97C7A" w:rsidP="00E97C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2C7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E97C7A" w:rsidRPr="005B62C7" w:rsidRDefault="00E97C7A" w:rsidP="00E97C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B62C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5B6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годовой размер платы, в рублях;</w:t>
      </w:r>
    </w:p>
    <w:p w:rsidR="00E97C7A" w:rsidRPr="005B62C7" w:rsidRDefault="00E97C7A" w:rsidP="00E97C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 - средний уровень кадастровой стоимости земель по </w:t>
      </w:r>
      <w:proofErr w:type="spellStart"/>
      <w:r w:rsidRPr="005A24C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Каргатскому</w:t>
      </w:r>
      <w:proofErr w:type="spellEnd"/>
      <w:r w:rsidRPr="005A2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6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муниципальному району Новосибирской области сегмента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B62C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B6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определенный в соответствии с </w:t>
      </w:r>
      <w:hyperlink r:id="rId7" w:anchor="/document/12124624/entry/2" w:history="1">
        <w:r w:rsidRPr="005B62C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земельным законодательством</w:t>
        </w:r>
      </w:hyperlink>
      <w:r w:rsidRPr="005B6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Федерации;</w:t>
      </w:r>
    </w:p>
    <w:p w:rsidR="00E97C7A" w:rsidRPr="005B62C7" w:rsidRDefault="00E97C7A" w:rsidP="00E97C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5B62C7">
        <w:rPr>
          <w:rFonts w:ascii="Times New Roman" w:eastAsia="Times New Roman" w:hAnsi="Times New Roman" w:cs="Times New Roman"/>
          <w:sz w:val="28"/>
          <w:szCs w:val="28"/>
          <w:lang w:eastAsia="ru-RU"/>
        </w:rPr>
        <w:t>S</w:t>
      </w:r>
      <w:proofErr w:type="gramEnd"/>
      <w:r w:rsidRPr="005B62C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</w:t>
      </w:r>
      <w:proofErr w:type="spellEnd"/>
      <w:r w:rsidRPr="005B6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площадь используемой части земель;</w:t>
      </w:r>
    </w:p>
    <w:p w:rsidR="00E97C7A" w:rsidRPr="005B62C7" w:rsidRDefault="00E97C7A" w:rsidP="00E97C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B62C7">
        <w:rPr>
          <w:rFonts w:ascii="Times New Roman" w:eastAsia="Times New Roman" w:hAnsi="Times New Roman" w:cs="Times New Roman"/>
          <w:sz w:val="28"/>
          <w:szCs w:val="28"/>
          <w:lang w:eastAsia="ru-RU"/>
        </w:rPr>
        <w:t>Нст</w:t>
      </w:r>
      <w:proofErr w:type="spellEnd"/>
      <w:r w:rsidRPr="005B6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ставка платы за квадратный метр используемой площади земель. Ставка платы за квадратный метр используемой площади земель устанавливается равной налоговой ставке земельного налога, установленной в соответствии с </w:t>
      </w:r>
      <w:hyperlink r:id="rId8" w:anchor="/document/10900200/entry/39401" w:history="1">
        <w:r w:rsidRPr="005B62C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пунктом 1 статьи 394</w:t>
        </w:r>
      </w:hyperlink>
      <w:r w:rsidRPr="005B6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Налогового кодекса Российской Федерации.</w:t>
      </w:r>
    </w:p>
    <w:p w:rsidR="00E97C7A" w:rsidRPr="005B62C7" w:rsidRDefault="00E97C7A" w:rsidP="00E97C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C7A" w:rsidRPr="005B62C7" w:rsidRDefault="00E97C7A" w:rsidP="00E97C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 случае изменения предусмотренных </w:t>
      </w:r>
      <w:hyperlink r:id="rId9" w:anchor="/document/403085642/entry/5" w:history="1">
        <w:r w:rsidRPr="005B62C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пунктами 2</w:t>
        </w:r>
      </w:hyperlink>
      <w:r w:rsidRPr="005B6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10" w:anchor="/document/403085642/entry/6" w:history="1">
        <w:r w:rsidRPr="005B62C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3</w:t>
        </w:r>
      </w:hyperlink>
      <w:r w:rsidRPr="005B6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 условий, в соответствии с которыми определяется размер платы за использование земель и земельных участков, такая плата подлежит перерасчету.</w:t>
      </w:r>
    </w:p>
    <w:p w:rsidR="00E97C7A" w:rsidRPr="005B62C7" w:rsidRDefault="00E97C7A" w:rsidP="00E97C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2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Основанием для перерасчета размера платы является принятие акта об утверждении результатов определения кадастровой стоимости земельных участков и среднего уровня кадастровой стоимости земель по </w:t>
      </w:r>
      <w:proofErr w:type="spellStart"/>
      <w:r w:rsidRPr="005A24C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Каргатскому</w:t>
      </w:r>
      <w:proofErr w:type="spellEnd"/>
      <w:r w:rsidRPr="005A2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62C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муниципальному району Новосибирской области или выписка из Единого государственного реестра недвижимости</w:t>
      </w:r>
    </w:p>
    <w:p w:rsidR="00CC282C" w:rsidRDefault="00E97C7A">
      <w:bookmarkStart w:id="0" w:name="_GoBack"/>
      <w:bookmarkEnd w:id="0"/>
    </w:p>
    <w:sectPr w:rsidR="00CC2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A779B4"/>
    <w:multiLevelType w:val="hybridMultilevel"/>
    <w:tmpl w:val="6BB8F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083393"/>
    <w:multiLevelType w:val="multilevel"/>
    <w:tmpl w:val="1F96385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</w:lvl>
    <w:lvl w:ilvl="2">
      <w:start w:val="2"/>
      <w:numFmt w:val="decimal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2149" w:hanging="108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509" w:hanging="1440"/>
      </w:pPr>
    </w:lvl>
    <w:lvl w:ilvl="6">
      <w:start w:val="1"/>
      <w:numFmt w:val="decimal"/>
      <w:isLgl/>
      <w:lvlText w:val="%1.%2.%3.%4.%5.%6.%7."/>
      <w:lvlJc w:val="left"/>
      <w:pPr>
        <w:ind w:left="2869" w:hanging="1800"/>
      </w:p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16E"/>
    <w:rsid w:val="000B1645"/>
    <w:rsid w:val="00182501"/>
    <w:rsid w:val="00E97C7A"/>
    <w:rsid w:val="00F52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C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C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internet.garant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744100004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562</Words>
  <Characters>3204</Characters>
  <Application>Microsoft Office Word</Application>
  <DocSecurity>0</DocSecurity>
  <Lines>26</Lines>
  <Paragraphs>7</Paragraphs>
  <ScaleCrop>false</ScaleCrop>
  <Company/>
  <LinksUpToDate>false</LinksUpToDate>
  <CharactersWithSpaces>3759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USR0615</dc:creator>
  <cp:keywords/>
  <dc:description/>
  <cp:lastModifiedBy>USR0615</cp:lastModifiedBy>
  <cp:revision>2</cp:revision>
  <dcterms:created xsi:type="dcterms:W3CDTF">2022-06-15T04:39:00Z</dcterms:created>
  <dcterms:modified xsi:type="dcterms:W3CDTF">2022-06-15T04:39:00Z</dcterms:modified>
</cp:coreProperties>
</file>