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3E" w:rsidRPr="008B2CA2" w:rsidRDefault="00DD2176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BF0F3E"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ПРОЕКТ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Маршанского сельсовета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F0F3E" w:rsidRDefault="002F11D8" w:rsidP="00DD2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</w:t>
      </w:r>
      <w:r w:rsidR="00BF0F3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созыва</w:t>
      </w:r>
    </w:p>
    <w:p w:rsidR="00DD2176" w:rsidRPr="008B2CA2" w:rsidRDefault="00DD2176" w:rsidP="00DD2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09715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2020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г.        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 </w:t>
      </w:r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F0F3E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Маршанского сельсовета Каргатского района Новосибирской области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Маршанского сельсовета Каргатского района Новосибирской области (далее – местный бюджет)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202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составил 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10213,04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межбюджетные трансферты из других бюджетов бюджетной системы Российской Федерации 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6707,16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4727,04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gramStart"/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gram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межбюджетные трансферты из других бюджетов бюджетной системы Российской Федерации 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1146,41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23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22332">
        <w:rPr>
          <w:rFonts w:ascii="Times New Roman" w:eastAsia="Times New Roman" w:hAnsi="Times New Roman" w:cs="Times New Roman"/>
          <w:sz w:val="28"/>
          <w:szCs w:val="28"/>
          <w:lang w:eastAsia="ru-RU"/>
        </w:rPr>
        <w:t>5058,93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gramStart"/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gram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межбюджетные трансферты из других бюджетов бюджетной системы Российской Федерации </w:t>
      </w:r>
      <w:r w:rsidR="003E299D">
        <w:rPr>
          <w:rFonts w:ascii="Times New Roman" w:eastAsia="Times New Roman" w:hAnsi="Times New Roman" w:cs="Times New Roman"/>
          <w:sz w:val="28"/>
          <w:szCs w:val="28"/>
          <w:lang w:eastAsia="ru-RU"/>
        </w:rPr>
        <w:t>1403,26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составит на 20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3A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73A3A">
        <w:rPr>
          <w:rFonts w:ascii="Times New Roman" w:eastAsia="Times New Roman" w:hAnsi="Times New Roman" w:cs="Times New Roman"/>
          <w:sz w:val="28"/>
          <w:szCs w:val="28"/>
          <w:lang w:eastAsia="ru-RU"/>
        </w:rPr>
        <w:t>10213,04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4727,04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5058,93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Установить, что доходы местного бюджета на 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Российской Федерации о налогах и сборах, неналоговых доходов, безвозмездных поступлений.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 перечень главных администраторов доходов местного бюджета на 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Решению, в том числе: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главных администраторов доходов бюджета за исключением безвозмездных перечислений из областного и районного бюджетов (таблица 1);</w:t>
      </w:r>
      <w:proofErr w:type="gramEnd"/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главных администраторов безвозмездных поступлений из областного и районного бюджетов (таблица 2). </w:t>
      </w:r>
      <w:proofErr w:type="gramEnd"/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 перечень главных администраторов источников финансирование дефицита бюджета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(таблица 1).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Установить источники финансирования дефицита местного бюджета на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 (таблицы 1 и 2) к настоящему Решению.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(таблица 1 и 2).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8.  Установить, что в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сельсовета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(контрактам) обязательного страхования;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Установить, что 202</w:t>
      </w:r>
      <w:r w:rsidR="00425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258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Маршанского сельсовета Каргатского района Новосибирской области муниципальные гарантии не предоставляются.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подгруппам расходов на 202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Утвердить ведомственную структуру расходов местного бюджета на 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№ 6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Установить общий объем бюджетных ассигнований, направляемых на исполнение публичных нормативных обязательств, на 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375,3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публичных нормативных обязательств, подлежащих исполнению за счет средств местного бюджета, на 202</w:t>
      </w:r>
      <w:r w:rsidR="00EA13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A13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Субсидии юридическим лицам (за исключением субсидий муниципальным учреждениям), индивидуальным предпринимателям,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физическим лицам - производителям товаров, работ, услуг предоставляются в случаях, предусмотренных решением представительного органа Маршанского сельсовета Каргатского района Новосибирской области о местном бюджете. Порядок предоставления указанных субсидий устанавливается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14. Установить предельный объём муниципального долга на 202</w:t>
      </w:r>
      <w:r w:rsidR="004E74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– 1776,015 тыс. рублей. На 202</w:t>
      </w:r>
      <w:r w:rsidR="004E74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1880,3 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E74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1981,435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16. Установить, что неиспользованные по состоянию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соответствии с порядком, установленным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17. Утвердить программу Муниципальных внутренних заимствований Администрации Маршанского сельсовета Каргатского района Новосибирской области на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Согласно приложению № 8 (таблица 1)   к настоящему решению. 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   Установить верхний предел муниципального долга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– 0,00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0,00 тыс. рублей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0,00 тыс. рублей.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19.  Утвердить объём бюджетных ассигнований дорожного фонда Администрации Маршанского сельсовета Каргатского района Новосибирской области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1096,78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1160,20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1203,97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формирование и использование дорожного фонда Администрации Маршанского сельсовета Каргатского района Новосибирской области осуществляется в соответствии с Порядком, утверждённым решением Совета депутатов Администрации Маршанского сельсовета 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21.   Настоящее решение вступает в силу с 01 января 202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до 31.12.202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F0F3E" w:rsidRPr="008B2CA2" w:rsidRDefault="00BF0F3E" w:rsidP="00BF0F3E">
      <w:pPr>
        <w:tabs>
          <w:tab w:val="left" w:pos="3386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Маршанского сельсовета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                           М.С. Демедец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Маршанского сельсовета</w:t>
      </w:r>
    </w:p>
    <w:p w:rsidR="00BF0F3E" w:rsidRPr="00C46290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Быков</w:t>
      </w: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C282C" w:rsidRDefault="00097157"/>
    <w:sectPr w:rsidR="00CC2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C"/>
    <w:rsid w:val="00097157"/>
    <w:rsid w:val="000B1645"/>
    <w:rsid w:val="00122332"/>
    <w:rsid w:val="00182501"/>
    <w:rsid w:val="001D20DD"/>
    <w:rsid w:val="00273A3A"/>
    <w:rsid w:val="002D5F05"/>
    <w:rsid w:val="002F11D8"/>
    <w:rsid w:val="003A0B8F"/>
    <w:rsid w:val="003E299D"/>
    <w:rsid w:val="00411CA7"/>
    <w:rsid w:val="004258B0"/>
    <w:rsid w:val="004352A7"/>
    <w:rsid w:val="004E7413"/>
    <w:rsid w:val="00606BAB"/>
    <w:rsid w:val="0062708F"/>
    <w:rsid w:val="006F2FD7"/>
    <w:rsid w:val="00745740"/>
    <w:rsid w:val="0077310C"/>
    <w:rsid w:val="00782463"/>
    <w:rsid w:val="00881CEC"/>
    <w:rsid w:val="00A56284"/>
    <w:rsid w:val="00BF0F3E"/>
    <w:rsid w:val="00C24A12"/>
    <w:rsid w:val="00C37539"/>
    <w:rsid w:val="00DD2176"/>
    <w:rsid w:val="00DD664F"/>
    <w:rsid w:val="00EA1303"/>
    <w:rsid w:val="00FE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USR0615</cp:lastModifiedBy>
  <cp:revision>27</cp:revision>
  <dcterms:created xsi:type="dcterms:W3CDTF">2019-11-18T04:21:00Z</dcterms:created>
  <dcterms:modified xsi:type="dcterms:W3CDTF">2021-01-29T02:43:00Z</dcterms:modified>
</cp:coreProperties>
</file>