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312" w:rsidRDefault="007C1312" w:rsidP="007C1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проверки в сфере жилищного законодательства: провед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е</w:t>
      </w:r>
      <w:bookmarkEnd w:id="0"/>
      <w:r>
        <w:rPr>
          <w:rFonts w:ascii="Times New Roman" w:hAnsi="Times New Roman" w:cs="Times New Roman"/>
          <w:sz w:val="28"/>
          <w:szCs w:val="28"/>
        </w:rPr>
        <w:t>ние капитального ремонта в г. Каргат</w:t>
      </w:r>
    </w:p>
    <w:p w:rsidR="007C1312" w:rsidRDefault="007C1312" w:rsidP="007C1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1312" w:rsidRPr="00FD0977" w:rsidRDefault="007C1312" w:rsidP="007C1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977">
        <w:rPr>
          <w:rFonts w:ascii="Times New Roman" w:hAnsi="Times New Roman" w:cs="Times New Roman"/>
          <w:sz w:val="28"/>
          <w:szCs w:val="28"/>
        </w:rPr>
        <w:t xml:space="preserve">Прокуратурой Каргатского района в сентябре текущего года проведена проверка исполнения и соблюдения жилищного законодательства при проведении капитального ремонта общего имущества многоквартирного дома. Прокурорской проверкой установлено, что не выполнены  работы по ремонту внутридомовой инженерной системы теплоснабжения и электроснабжения многоквартирного дома по ул. Рабочая. 63 г. Каргата подрядчиком ООО «Группа Компаний Мастер», нарушены сроки выполнения работ. По результатам проверки 10.09.2019 прокурором района подрядчику внесено представление с требованием </w:t>
      </w:r>
      <w:proofErr w:type="gramStart"/>
      <w:r w:rsidRPr="00FD0977">
        <w:rPr>
          <w:rFonts w:ascii="Times New Roman" w:hAnsi="Times New Roman" w:cs="Times New Roman"/>
          <w:sz w:val="28"/>
          <w:szCs w:val="28"/>
        </w:rPr>
        <w:t>принять</w:t>
      </w:r>
      <w:proofErr w:type="gramEnd"/>
      <w:r w:rsidRPr="00FD0977">
        <w:rPr>
          <w:rFonts w:ascii="Times New Roman" w:hAnsi="Times New Roman" w:cs="Times New Roman"/>
          <w:sz w:val="28"/>
          <w:szCs w:val="28"/>
        </w:rPr>
        <w:t xml:space="preserve"> меры, направленные выполнение работ по капитальному ремонту многоквартирного дома в сроки, установленные договорами. По состоянию на текущую дату ремонтные работы завершены, жалоб от граждан не поступало.</w:t>
      </w:r>
    </w:p>
    <w:p w:rsidR="007C1312" w:rsidRPr="007C1312" w:rsidRDefault="007C1312" w:rsidP="007C1312">
      <w:pPr>
        <w:rPr>
          <w:rFonts w:ascii="Times New Roman" w:hAnsi="Times New Roman" w:cs="Times New Roman"/>
          <w:sz w:val="28"/>
          <w:szCs w:val="28"/>
        </w:rPr>
      </w:pPr>
    </w:p>
    <w:p w:rsidR="007C1312" w:rsidRPr="007C1312" w:rsidRDefault="007C1312" w:rsidP="00FF0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312">
        <w:rPr>
          <w:rFonts w:ascii="Times New Roman" w:hAnsi="Times New Roman" w:cs="Times New Roman"/>
          <w:sz w:val="28"/>
          <w:szCs w:val="28"/>
        </w:rPr>
        <w:t>Помощник прокурора Каргатского района</w:t>
      </w:r>
    </w:p>
    <w:p w:rsidR="007C1312" w:rsidRPr="007C1312" w:rsidRDefault="007C1312" w:rsidP="00FF0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Pr="007C1312">
        <w:rPr>
          <w:rFonts w:ascii="Times New Roman" w:hAnsi="Times New Roman" w:cs="Times New Roman"/>
          <w:sz w:val="28"/>
          <w:szCs w:val="28"/>
        </w:rPr>
        <w:t xml:space="preserve">рист 2 класса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C1312">
        <w:rPr>
          <w:rFonts w:ascii="Times New Roman" w:hAnsi="Times New Roman" w:cs="Times New Roman"/>
          <w:sz w:val="28"/>
          <w:szCs w:val="28"/>
        </w:rPr>
        <w:t>А.К. Костенко</w:t>
      </w:r>
    </w:p>
    <w:p w:rsidR="006D4358" w:rsidRDefault="006D4358"/>
    <w:sectPr w:rsidR="006D4358" w:rsidSect="007C131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1312"/>
    <w:rsid w:val="00072473"/>
    <w:rsid w:val="00094CAD"/>
    <w:rsid w:val="006D4358"/>
    <w:rsid w:val="007C1312"/>
    <w:rsid w:val="00C3490F"/>
    <w:rsid w:val="00FF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Company>SPecialiST RePack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USR0615</cp:lastModifiedBy>
  <cp:revision>3</cp:revision>
  <dcterms:created xsi:type="dcterms:W3CDTF">2019-12-24T09:35:00Z</dcterms:created>
  <dcterms:modified xsi:type="dcterms:W3CDTF">2020-01-06T07:17:00Z</dcterms:modified>
</cp:coreProperties>
</file>