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BF" w:rsidRDefault="001D5FBF" w:rsidP="001D5F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5FBF" w:rsidRDefault="001D5FBF" w:rsidP="001D5F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Маршанского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Каргатского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D5FBF" w:rsidRDefault="001D5FBF" w:rsidP="001D5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D5FBF" w:rsidRDefault="001D5FBF" w:rsidP="001D5FBF">
      <w:pPr>
        <w:jc w:val="center"/>
        <w:rPr>
          <w:b/>
          <w:sz w:val="32"/>
          <w:szCs w:val="32"/>
        </w:rPr>
      </w:pPr>
    </w:p>
    <w:p w:rsidR="001D5FBF" w:rsidRDefault="001D5FBF" w:rsidP="001D5FBF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</w:t>
      </w:r>
      <w:r>
        <w:rPr>
          <w:b/>
          <w:sz w:val="28"/>
          <w:szCs w:val="28"/>
        </w:rPr>
        <w:t>ПОСТАНОВЛЕНИЕ</w:t>
      </w:r>
    </w:p>
    <w:p w:rsidR="001D5FBF" w:rsidRDefault="001D5FBF" w:rsidP="001D5FBF">
      <w:r>
        <w:rPr>
          <w:sz w:val="28"/>
          <w:szCs w:val="28"/>
        </w:rPr>
        <w:t xml:space="preserve">                                                      </w:t>
      </w:r>
      <w:r>
        <w:t xml:space="preserve">с. </w:t>
      </w:r>
      <w:proofErr w:type="spellStart"/>
      <w:r>
        <w:t>Маршанское</w:t>
      </w:r>
      <w:proofErr w:type="spellEnd"/>
    </w:p>
    <w:p w:rsidR="001D5FBF" w:rsidRDefault="001D5FBF" w:rsidP="001D5FBF">
      <w:pPr>
        <w:jc w:val="center"/>
      </w:pPr>
    </w:p>
    <w:p w:rsidR="001D5FBF" w:rsidRDefault="001D5FBF" w:rsidP="001D5FBF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22.09.2015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u w:val="single"/>
        </w:rPr>
        <w:t>109</w:t>
      </w:r>
    </w:p>
    <w:p w:rsidR="001D5FBF" w:rsidRDefault="001D5FBF" w:rsidP="001D5FBF"/>
    <w:p w:rsidR="001D5FBF" w:rsidRDefault="001D5FBF" w:rsidP="001D5FBF">
      <w:pPr>
        <w:rPr>
          <w:b/>
          <w:sz w:val="28"/>
          <w:szCs w:val="28"/>
        </w:rPr>
      </w:pPr>
      <w:r>
        <w:t xml:space="preserve">                                    </w:t>
      </w:r>
      <w:r>
        <w:rPr>
          <w:b/>
          <w:sz w:val="28"/>
          <w:szCs w:val="28"/>
        </w:rPr>
        <w:t>О дополнительных мерах обеспечения</w:t>
      </w:r>
    </w:p>
    <w:p w:rsidR="001D5FBF" w:rsidRDefault="001D5FBF" w:rsidP="001D5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</w:t>
      </w:r>
      <w:proofErr w:type="gramEnd"/>
    </w:p>
    <w:p w:rsidR="001D5FBF" w:rsidRDefault="001D5FBF" w:rsidP="001D5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2015-2016 годов</w:t>
      </w:r>
    </w:p>
    <w:p w:rsidR="001D5FBF" w:rsidRDefault="001D5FBF" w:rsidP="001D5FBF"/>
    <w:p w:rsidR="001D5FBF" w:rsidRDefault="001D5FBF" w:rsidP="001D5FBF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С целью предупреждения пожаров на территории 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установить с 01 октября по 01 апреля 2015/2016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 при их эксплуатации в зимних условиях администрация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образования, культуры, здравоохранения,  торговли, МУП «</w:t>
      </w:r>
      <w:proofErr w:type="spellStart"/>
      <w:r>
        <w:rPr>
          <w:sz w:val="28"/>
          <w:szCs w:val="28"/>
        </w:rPr>
        <w:t>Маршанское</w:t>
      </w:r>
      <w:proofErr w:type="spellEnd"/>
      <w:r>
        <w:rPr>
          <w:sz w:val="28"/>
          <w:szCs w:val="28"/>
        </w:rPr>
        <w:t xml:space="preserve"> ЖКХ».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15 октября 2015 года.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2015 - 2016 годов  до 15 октября 2015 года.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15 октября 2015 года и обеспечить их бесперебойное функционирование.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Внештатным инспекторам по пожарному надзору провести разъяснительные беседы в жилом секторе до 01 ноября  2015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1D5FBF" w:rsidRDefault="001D5FBF" w:rsidP="001D5F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1D5FBF" w:rsidRDefault="001D5FBF" w:rsidP="001D5F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Дымовые трубы и стены, в которых  проходят дымовые каналы, должны быть побелены;</w:t>
      </w:r>
    </w:p>
    <w:p w:rsidR="001D5FBF" w:rsidRDefault="001D5FBF" w:rsidP="001D5F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1D5FBF" w:rsidRDefault="001D5FBF" w:rsidP="001D5F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зданий и сооружений.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торговли, МУП «</w:t>
      </w:r>
      <w:proofErr w:type="spellStart"/>
      <w:r>
        <w:rPr>
          <w:sz w:val="28"/>
          <w:szCs w:val="28"/>
        </w:rPr>
        <w:t>Маршанское</w:t>
      </w:r>
      <w:proofErr w:type="spellEnd"/>
      <w:r>
        <w:rPr>
          <w:sz w:val="28"/>
          <w:szCs w:val="28"/>
        </w:rPr>
        <w:t xml:space="preserve"> ЖКХ»  по итогам исполнения  данного постановления до 10.11.2015 г.</w:t>
      </w:r>
    </w:p>
    <w:p w:rsidR="001D5FBF" w:rsidRDefault="001D5FBF" w:rsidP="001D5FBF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Маршанского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D5FBF" w:rsidRDefault="001D5FBF" w:rsidP="001D5F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                                 </w:t>
      </w: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1D5FBF" w:rsidRDefault="001D5FBF" w:rsidP="001D5FBF">
      <w:pPr>
        <w:rPr>
          <w:sz w:val="28"/>
          <w:szCs w:val="28"/>
        </w:rPr>
      </w:pPr>
    </w:p>
    <w:p w:rsidR="00CD1944" w:rsidRDefault="00CD1944"/>
    <w:sectPr w:rsidR="00CD1944" w:rsidSect="00CD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5FBF"/>
    <w:rsid w:val="001D5FBF"/>
    <w:rsid w:val="00CD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Company>Home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2015-09-24T10:06:00Z</dcterms:created>
  <dcterms:modified xsi:type="dcterms:W3CDTF">2015-09-24T10:08:00Z</dcterms:modified>
</cp:coreProperties>
</file>