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DE" w:rsidRDefault="002A08DE" w:rsidP="002A08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A08DE" w:rsidRDefault="002A08DE" w:rsidP="002A0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2A08DE" w:rsidRDefault="002A08DE" w:rsidP="002A0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A08DE" w:rsidRDefault="002A08DE" w:rsidP="002A08DE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2A08DE" w:rsidRDefault="002A08DE" w:rsidP="002A08DE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2A08DE" w:rsidRDefault="002A08DE" w:rsidP="002A08DE">
      <w:pPr>
        <w:jc w:val="center"/>
      </w:pPr>
      <w:r>
        <w:t>с. Маршанское</w:t>
      </w:r>
    </w:p>
    <w:p w:rsidR="002A08DE" w:rsidRDefault="002A08DE" w:rsidP="002A08DE">
      <w:pPr>
        <w:jc w:val="center"/>
      </w:pPr>
    </w:p>
    <w:p w:rsidR="002A08DE" w:rsidRDefault="002A08DE" w:rsidP="002A08DE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19.09.2022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83</w:t>
      </w:r>
    </w:p>
    <w:p w:rsidR="002A08DE" w:rsidRDefault="002A08DE" w:rsidP="002A08DE">
      <w:pPr>
        <w:tabs>
          <w:tab w:val="left" w:pos="1978"/>
        </w:tabs>
        <w:jc w:val="both"/>
        <w:rPr>
          <w:sz w:val="28"/>
          <w:szCs w:val="28"/>
          <w:u w:val="single"/>
        </w:rPr>
      </w:pPr>
    </w:p>
    <w:p w:rsidR="002A08DE" w:rsidRDefault="002A08DE" w:rsidP="002A08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обеспечения</w:t>
      </w:r>
    </w:p>
    <w:p w:rsidR="002A08DE" w:rsidRDefault="002A08DE" w:rsidP="002A08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</w:t>
      </w:r>
      <w:proofErr w:type="gramEnd"/>
    </w:p>
    <w:p w:rsidR="002A08DE" w:rsidRDefault="002A08DE" w:rsidP="002A08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 2022-2023  годов</w:t>
      </w:r>
    </w:p>
    <w:p w:rsidR="002A08DE" w:rsidRDefault="002A08DE" w:rsidP="002A08DE"/>
    <w:p w:rsidR="002A08DE" w:rsidRDefault="002A08DE" w:rsidP="002A08DE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С целью предупреждения пожаров на территории  Маршанского сельсовета Каргатского района Новосибирской области установить с 01 октября по 01 апреля 2022/2023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Маршанского сельсовета при их эксплуатации в зимних условиях администрация Маршанского сельсовета Каргатского района Новосибирской области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образования, культуры, здравоохранения,  торговли.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20 октября 2022 года.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2022 - 2023 годов  до 10 октября 2022 года.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10 октября 2022 года и обеспечить их бесперебойное функционирование.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Ответственным специалистам по пожарной безопасности провести разъяснительные беседы в жилом секторе до 01 ноября  2022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2A08DE" w:rsidRDefault="002A08DE" w:rsidP="002A08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2A08DE" w:rsidRDefault="002A08DE" w:rsidP="002A08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Дымовые трубы и стены, в которых  проходят дымовые каналы, должны быть побелены;</w:t>
      </w:r>
    </w:p>
    <w:p w:rsidR="002A08DE" w:rsidRDefault="002A08DE" w:rsidP="002A08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2A08DE" w:rsidRDefault="002A08DE" w:rsidP="002A08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зданий и сооружений.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   по итогам исполнения  данного постановления до 15.11.2022 г.</w:t>
      </w:r>
    </w:p>
    <w:p w:rsidR="002A08DE" w:rsidRDefault="002A08DE" w:rsidP="002A08DE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  <w:r>
        <w:rPr>
          <w:sz w:val="28"/>
          <w:szCs w:val="28"/>
        </w:rPr>
        <w:t>Глава  Маршанского сельсовета</w:t>
      </w:r>
    </w:p>
    <w:p w:rsidR="002A08DE" w:rsidRDefault="002A08DE" w:rsidP="002A08DE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   Быков М.А.</w:t>
      </w: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2A08DE" w:rsidRDefault="002A08DE" w:rsidP="002A08DE">
      <w:pPr>
        <w:rPr>
          <w:sz w:val="28"/>
          <w:szCs w:val="28"/>
        </w:rPr>
      </w:pPr>
      <w:r>
        <w:rPr>
          <w:sz w:val="16"/>
          <w:szCs w:val="16"/>
        </w:rPr>
        <w:t xml:space="preserve"> Тел. 41-366</w:t>
      </w:r>
      <w:r>
        <w:rPr>
          <w:sz w:val="28"/>
          <w:szCs w:val="28"/>
        </w:rPr>
        <w:t xml:space="preserve">                                                     </w:t>
      </w: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>
      <w:pPr>
        <w:rPr>
          <w:sz w:val="28"/>
          <w:szCs w:val="28"/>
        </w:rPr>
      </w:pPr>
    </w:p>
    <w:p w:rsidR="002A08DE" w:rsidRDefault="002A08DE" w:rsidP="002A08DE"/>
    <w:p w:rsidR="004564CB" w:rsidRDefault="004564CB"/>
    <w:sectPr w:rsidR="004564CB" w:rsidSect="0045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8DE"/>
    <w:rsid w:val="002A08DE"/>
    <w:rsid w:val="0045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>Home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2022-09-19T02:37:00Z</dcterms:created>
  <dcterms:modified xsi:type="dcterms:W3CDTF">2022-09-19T02:38:00Z</dcterms:modified>
</cp:coreProperties>
</file>