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C2" w:rsidRPr="0018299E" w:rsidRDefault="0018299E" w:rsidP="001E516E">
      <w:pPr>
        <w:tabs>
          <w:tab w:val="left" w:pos="8021"/>
        </w:tabs>
        <w:spacing w:before="300" w:after="150" w:line="240" w:lineRule="atLeast"/>
        <w:ind w:firstLine="0"/>
        <w:textAlignment w:val="baseline"/>
        <w:outlineLvl w:val="0"/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ru-RU"/>
        </w:rPr>
        <w:t>Анкета оценки качества предоставляемых</w:t>
      </w:r>
      <w:r w:rsidR="008200C2" w:rsidRPr="0018299E">
        <w:rPr>
          <w:rFonts w:ascii="Helvetica" w:eastAsia="Times New Roman" w:hAnsi="Helvetica" w:cs="Helvetica"/>
          <w:color w:val="666666"/>
          <w:kern w:val="36"/>
          <w:sz w:val="36"/>
          <w:szCs w:val="36"/>
          <w:lang w:eastAsia="ru-RU"/>
        </w:rPr>
        <w:t xml:space="preserve"> услуг</w:t>
      </w:r>
    </w:p>
    <w:p w:rsidR="008200C2" w:rsidRPr="0018299E" w:rsidRDefault="008200C2" w:rsidP="00781138">
      <w:pPr>
        <w:shd w:val="clear" w:color="auto" w:fill="FFFFFF"/>
        <w:spacing w:after="150" w:line="432" w:lineRule="atLeast"/>
        <w:ind w:firstLine="0"/>
        <w:jc w:val="both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18299E">
        <w:rPr>
          <w:rFonts w:ascii="inherit" w:eastAsia="Times New Roman" w:hAnsi="inherit" w:cs="Helvetica"/>
          <w:color w:val="333333"/>
          <w:lang w:eastAsia="ru-RU"/>
        </w:rPr>
        <w:t xml:space="preserve">Уважаемые жители и гости  МО </w:t>
      </w:r>
      <w:r w:rsidR="002372AD">
        <w:rPr>
          <w:rFonts w:ascii="inherit" w:eastAsia="Times New Roman" w:hAnsi="inherit" w:cs="Helvetica" w:hint="eastAsia"/>
          <w:color w:val="333333"/>
          <w:lang w:eastAsia="ru-RU"/>
        </w:rPr>
        <w:t xml:space="preserve"> </w:t>
      </w:r>
      <w:r w:rsidR="00781138">
        <w:rPr>
          <w:rFonts w:ascii="inherit" w:eastAsia="Times New Roman" w:hAnsi="inherit" w:cs="Helvetica"/>
          <w:color w:val="333333"/>
          <w:lang w:eastAsia="ru-RU"/>
        </w:rPr>
        <w:t xml:space="preserve">Маршанского </w:t>
      </w:r>
      <w:r w:rsidRPr="0018299E">
        <w:rPr>
          <w:rFonts w:ascii="inherit" w:eastAsia="Times New Roman" w:hAnsi="inherit" w:cs="Helvetica" w:hint="eastAsia"/>
          <w:color w:val="333333"/>
          <w:lang w:eastAsia="ru-RU"/>
        </w:rPr>
        <w:t>сельсовет</w:t>
      </w:r>
      <w:r w:rsidR="002372AD">
        <w:rPr>
          <w:rFonts w:ascii="inherit" w:eastAsia="Times New Roman" w:hAnsi="inherit" w:cs="Helvetica"/>
          <w:color w:val="333333"/>
          <w:lang w:eastAsia="ru-RU"/>
        </w:rPr>
        <w:t>а</w:t>
      </w:r>
      <w:r w:rsidR="00781138">
        <w:rPr>
          <w:rFonts w:ascii="inherit" w:eastAsia="Times New Roman" w:hAnsi="inherit" w:cs="Helvetica"/>
          <w:color w:val="333333"/>
          <w:lang w:eastAsia="ru-RU"/>
        </w:rPr>
        <w:t xml:space="preserve"> Каргатского района Новосибирской области</w:t>
      </w:r>
      <w:r w:rsidRPr="0018299E">
        <w:rPr>
          <w:rFonts w:ascii="inherit" w:eastAsia="Times New Roman" w:hAnsi="inherit" w:cs="Helvetica"/>
          <w:color w:val="333333"/>
          <w:lang w:eastAsia="ru-RU"/>
        </w:rPr>
        <w:t>.</w:t>
      </w:r>
      <w:r w:rsidR="0018299E" w:rsidRPr="0018299E">
        <w:rPr>
          <w:rFonts w:ascii="inherit" w:eastAsia="Times New Roman" w:hAnsi="inherit" w:cs="Helvetica"/>
          <w:color w:val="333333"/>
          <w:lang w:eastAsia="ru-RU"/>
        </w:rPr>
        <w:br/>
      </w:r>
      <w:r w:rsidR="00781138">
        <w:rPr>
          <w:rFonts w:ascii="inherit" w:eastAsia="Times New Roman" w:hAnsi="inherit" w:cs="Helvetica"/>
          <w:color w:val="333333"/>
          <w:lang w:eastAsia="ru-RU"/>
        </w:rPr>
        <w:t xml:space="preserve">     </w:t>
      </w:r>
      <w:r w:rsidRPr="0018299E">
        <w:rPr>
          <w:rFonts w:ascii="inherit" w:eastAsia="Times New Roman" w:hAnsi="inherit" w:cs="Helvetica"/>
          <w:color w:val="333333"/>
          <w:lang w:eastAsia="ru-RU"/>
        </w:rPr>
        <w:t xml:space="preserve"> Предлагаем Вам принять участие в независимой оцен</w:t>
      </w:r>
      <w:r w:rsidR="002372AD">
        <w:rPr>
          <w:rFonts w:ascii="inherit" w:eastAsia="Times New Roman" w:hAnsi="inherit" w:cs="Helvetica"/>
          <w:color w:val="333333"/>
          <w:lang w:eastAsia="ru-RU"/>
        </w:rPr>
        <w:t>ке качества оказания услуг  МКУ</w:t>
      </w:r>
      <w:r w:rsidRPr="0018299E">
        <w:rPr>
          <w:rFonts w:ascii="inherit" w:eastAsia="Times New Roman" w:hAnsi="inherit" w:cs="Helvetica"/>
          <w:color w:val="333333"/>
          <w:lang w:eastAsia="ru-RU"/>
        </w:rPr>
        <w:t xml:space="preserve"> </w:t>
      </w:r>
      <w:r w:rsidRPr="0018299E">
        <w:rPr>
          <w:rFonts w:ascii="inherit" w:eastAsia="Times New Roman" w:hAnsi="inherit" w:cs="Helvetica" w:hint="eastAsia"/>
          <w:color w:val="333333"/>
          <w:lang w:eastAsia="ru-RU"/>
        </w:rPr>
        <w:t>«</w:t>
      </w:r>
      <w:r w:rsidR="00781138">
        <w:rPr>
          <w:rFonts w:ascii="inherit" w:eastAsia="Times New Roman" w:hAnsi="inherit" w:cs="Helvetica"/>
          <w:color w:val="333333"/>
          <w:lang w:eastAsia="ru-RU"/>
        </w:rPr>
        <w:t xml:space="preserve">Маршанский </w:t>
      </w:r>
      <w:r w:rsidRPr="0018299E">
        <w:rPr>
          <w:rFonts w:ascii="inherit" w:eastAsia="Times New Roman" w:hAnsi="inherit" w:cs="Helvetica"/>
          <w:color w:val="333333"/>
          <w:lang w:eastAsia="ru-RU"/>
        </w:rPr>
        <w:t xml:space="preserve"> СКК</w:t>
      </w:r>
      <w:r w:rsidRPr="0018299E">
        <w:rPr>
          <w:rFonts w:ascii="inherit" w:eastAsia="Times New Roman" w:hAnsi="inherit" w:cs="Helvetica" w:hint="eastAsia"/>
          <w:color w:val="333333"/>
          <w:lang w:eastAsia="ru-RU"/>
        </w:rPr>
        <w:t>»</w:t>
      </w:r>
      <w:r w:rsidRPr="0018299E">
        <w:rPr>
          <w:rFonts w:ascii="inherit" w:eastAsia="Times New Roman" w:hAnsi="inherit" w:cs="Helvetica"/>
          <w:color w:val="333333"/>
          <w:lang w:eastAsia="ru-RU"/>
        </w:rPr>
        <w:t xml:space="preserve">. </w:t>
      </w:r>
      <w:r w:rsidRPr="0018299E">
        <w:rPr>
          <w:rFonts w:ascii="inherit" w:eastAsia="Times New Roman" w:hAnsi="inherit" w:cs="Helvetica"/>
          <w:color w:val="333333"/>
          <w:lang w:eastAsia="ru-RU"/>
        </w:rPr>
        <w:br/>
        <w:t>Для этого Вам необходимо заполнить предлагаемую анкету. Оцените качество оказания услуг организации и поставьте баллы по каждому показателю</w:t>
      </w:r>
      <w:r w:rsidRPr="0018299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8200C2" w:rsidRPr="002156F3" w:rsidRDefault="008200C2" w:rsidP="00781138">
      <w:pPr>
        <w:pBdr>
          <w:bottom w:val="single" w:sz="6" w:space="1" w:color="auto"/>
        </w:pBdr>
        <w:ind w:firstLine="0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2156F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8200C2" w:rsidRPr="0018299E" w:rsidRDefault="008200C2" w:rsidP="00781138">
      <w:pPr>
        <w:shd w:val="clear" w:color="auto" w:fill="F5F5F5"/>
        <w:spacing w:before="150" w:after="150"/>
        <w:ind w:firstLine="0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16"/>
          <w:szCs w:val="16"/>
          <w:lang w:eastAsia="ru-RU"/>
        </w:rPr>
      </w:pPr>
      <w:r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t>1. Открытость и доступность информации об организации культуры</w:t>
      </w:r>
      <w:r w:rsidR="0018299E">
        <w:rPr>
          <w:rFonts w:ascii="Helvetica" w:eastAsia="Times New Roman" w:hAnsi="Helvetica" w:cs="Helvetica"/>
          <w:color w:val="595959"/>
          <w:sz w:val="16"/>
          <w:szCs w:val="16"/>
          <w:lang w:eastAsia="ru-RU"/>
        </w:rPr>
        <w:br/>
      </w:r>
      <w:r w:rsidR="0018299E">
        <w:rPr>
          <w:rFonts w:ascii="Helvetica" w:eastAsia="Times New Roman" w:hAnsi="Helvetica" w:cs="Helvetica"/>
          <w:color w:val="595959"/>
          <w:sz w:val="16"/>
          <w:szCs w:val="16"/>
          <w:lang w:eastAsia="ru-RU"/>
        </w:rPr>
        <w:br/>
      </w:r>
      <w:proofErr w:type="gramStart"/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Информирование</w:t>
      </w:r>
      <w:proofErr w:type="gramEnd"/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 о новых мероприятиях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0.25pt;height:17.25pt" o:ole="">
            <v:imagedata r:id="rId4" o:title=""/>
          </v:shape>
          <w:control r:id="rId5" w:name="DefaultOcxName" w:shapeid="_x0000_i1124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27" type="#_x0000_t75" style="width:20.25pt;height:17.25pt" o:ole="">
            <v:imagedata r:id="rId4" o:title=""/>
          </v:shape>
          <w:control r:id="rId6" w:name="DefaultOcxName1" w:shapeid="_x0000_i1127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30" type="#_x0000_t75" style="width:20.25pt;height:17.25pt" o:ole="">
            <v:imagedata r:id="rId4" o:title=""/>
          </v:shape>
          <w:control r:id="rId7" w:name="DefaultOcxName2" w:shapeid="_x0000_i1130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33" type="#_x0000_t75" style="width:20.25pt;height:17.25pt" o:ole="">
            <v:imagedata r:id="rId4" o:title=""/>
          </v:shape>
          <w:control r:id="rId8" w:name="DefaultOcxName3" w:shapeid="_x0000_i1133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36" type="#_x0000_t75" style="width:20.25pt;height:17.25pt" o:ole="">
            <v:imagedata r:id="rId4" o:title=""/>
          </v:shape>
          <w:control r:id="rId9" w:name="DefaultOcxName4" w:shapeid="_x0000_i1136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39" type="#_x0000_t75" style="width:20.25pt;height:17.25pt" o:ole="">
            <v:imagedata r:id="rId4" o:title=""/>
          </v:shape>
          <w:control r:id="rId10" w:name="DefaultOcxName5" w:shapeid="_x0000_i1139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42" type="#_x0000_t75" style="width:20.25pt;height:17.25pt" o:ole="">
            <v:imagedata r:id="rId4" o:title=""/>
          </v:shape>
          <w:control r:id="rId11" w:name="DefaultOcxName6" w:shapeid="_x0000_i1142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6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45" type="#_x0000_t75" style="width:20.25pt;height:17.25pt" o:ole="">
            <v:imagedata r:id="rId4" o:title=""/>
          </v:shape>
          <w:control r:id="rId12" w:name="DefaultOcxName7" w:shapeid="_x0000_i1145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7</w:t>
      </w:r>
    </w:p>
    <w:p w:rsidR="008200C2" w:rsidRPr="0018299E" w:rsidRDefault="008200C2" w:rsidP="00781138">
      <w:pPr>
        <w:shd w:val="clear" w:color="auto" w:fill="F5F5F5"/>
        <w:spacing w:before="150" w:after="150"/>
        <w:ind w:firstLine="0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</w:pPr>
      <w:r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t>2. Комфортность условий предоставления услуг и доступность их получения</w:t>
      </w:r>
    </w:p>
    <w:p w:rsidR="008200C2" w:rsidRPr="0018299E" w:rsidRDefault="008200C2" w:rsidP="00781138">
      <w:pPr>
        <w:shd w:val="clear" w:color="auto" w:fill="F5F5F5"/>
        <w:spacing w:line="432" w:lineRule="atLeast"/>
        <w:ind w:firstLine="0"/>
        <w:jc w:val="both"/>
        <w:textAlignment w:val="baseline"/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</w:pPr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Уровень комфортности пребывания в организации культуры (места для сидения, чистота территории)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48" type="#_x0000_t75" style="width:20.25pt;height:17.25pt" o:ole="">
            <v:imagedata r:id="rId4" o:title=""/>
          </v:shape>
          <w:control r:id="rId13" w:name="DefaultOcxName8" w:shapeid="_x0000_i1148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51" type="#_x0000_t75" style="width:20.25pt;height:17.25pt" o:ole="">
            <v:imagedata r:id="rId4" o:title=""/>
          </v:shape>
          <w:control r:id="rId14" w:name="DefaultOcxName9" w:shapeid="_x0000_i1151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54" type="#_x0000_t75" style="width:20.25pt;height:17.25pt" o:ole="">
            <v:imagedata r:id="rId4" o:title=""/>
          </v:shape>
          <w:control r:id="rId15" w:name="DefaultOcxName10" w:shapeid="_x0000_i1154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57" type="#_x0000_t75" style="width:20.25pt;height:17.25pt" o:ole="">
            <v:imagedata r:id="rId4" o:title=""/>
          </v:shape>
          <w:control r:id="rId16" w:name="DefaultOcxName11" w:shapeid="_x0000_i1157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60" type="#_x0000_t75" style="width:20.25pt;height:17.25pt" o:ole="">
            <v:imagedata r:id="rId4" o:title=""/>
          </v:shape>
          <w:control r:id="rId17" w:name="DefaultOcxName12" w:shapeid="_x0000_i1160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63" type="#_x0000_t75" style="width:20.25pt;height:17.25pt" o:ole="">
            <v:imagedata r:id="rId4" o:title=""/>
          </v:shape>
          <w:control r:id="rId18" w:name="DefaultOcxName13" w:shapeid="_x0000_i1163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Транспортная и пешая доступность организации культуры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66" type="#_x0000_t75" style="width:20.25pt;height:17.25pt" o:ole="">
            <v:imagedata r:id="rId4" o:title=""/>
          </v:shape>
          <w:control r:id="rId19" w:name="DefaultOcxName14" w:shapeid="_x0000_i1166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69" type="#_x0000_t75" style="width:20.25pt;height:17.25pt" o:ole="">
            <v:imagedata r:id="rId4" o:title=""/>
          </v:shape>
          <w:control r:id="rId20" w:name="DefaultOcxName15" w:shapeid="_x0000_i1169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72" type="#_x0000_t75" style="width:20.25pt;height:17.25pt" o:ole="">
            <v:imagedata r:id="rId4" o:title=""/>
          </v:shape>
          <w:control r:id="rId21" w:name="DefaultOcxName16" w:shapeid="_x0000_i1172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75" type="#_x0000_t75" style="width:20.25pt;height:17.25pt" o:ole="">
            <v:imagedata r:id="rId4" o:title=""/>
          </v:shape>
          <w:control r:id="rId22" w:name="DefaultOcxName17" w:shapeid="_x0000_i1175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78" type="#_x0000_t75" style="width:20.25pt;height:17.25pt" o:ole="">
            <v:imagedata r:id="rId4" o:title=""/>
          </v:shape>
          <w:control r:id="rId23" w:name="DefaultOcxName18" w:shapeid="_x0000_i1178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81" type="#_x0000_t75" style="width:20.25pt;height:17.25pt" o:ole="">
            <v:imagedata r:id="rId4" o:title=""/>
          </v:shape>
          <w:control r:id="rId24" w:name="DefaultOcxName19" w:shapeid="_x0000_i1181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Удобство пользования электронными сервисами, предоставляемыми учреждением посетителям (в том числе и с помощью мобильных устройств)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84" type="#_x0000_t75" style="width:20.25pt;height:17.25pt" o:ole="">
            <v:imagedata r:id="rId4" o:title=""/>
          </v:shape>
          <w:control r:id="rId25" w:name="DefaultOcxName20" w:shapeid="_x0000_i1184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87" type="#_x0000_t75" style="width:20.25pt;height:17.25pt" o:ole="">
            <v:imagedata r:id="rId4" o:title=""/>
          </v:shape>
          <w:control r:id="rId26" w:name="DefaultOcxName21" w:shapeid="_x0000_i1187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90" type="#_x0000_t75" style="width:20.25pt;height:17.25pt" o:ole="">
            <v:imagedata r:id="rId4" o:title=""/>
          </v:shape>
          <w:control r:id="rId27" w:name="DefaultOcxName22" w:shapeid="_x0000_i1190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93" type="#_x0000_t75" style="width:20.25pt;height:17.25pt" o:ole="">
            <v:imagedata r:id="rId4" o:title=""/>
          </v:shape>
          <w:control r:id="rId28" w:name="DefaultOcxName23" w:shapeid="_x0000_i1193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96" type="#_x0000_t75" style="width:20.25pt;height:17.25pt" o:ole="">
            <v:imagedata r:id="rId4" o:title=""/>
          </v:shape>
          <w:control r:id="rId29" w:name="DefaultOcxName24" w:shapeid="_x0000_i1196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199" type="#_x0000_t75" style="width:20.25pt;height:17.25pt" o:ole="">
            <v:imagedata r:id="rId4" o:title=""/>
          </v:shape>
          <w:control r:id="rId30" w:name="DefaultOcxName25" w:shapeid="_x0000_i1199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</w:p>
    <w:p w:rsidR="008200C2" w:rsidRPr="0018299E" w:rsidRDefault="008200C2" w:rsidP="00781138">
      <w:pPr>
        <w:shd w:val="clear" w:color="auto" w:fill="F5F5F5"/>
        <w:spacing w:before="150" w:after="150"/>
        <w:ind w:firstLine="0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</w:pPr>
      <w:r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t>3. Время ожидания предоставления услуги</w:t>
      </w:r>
    </w:p>
    <w:p w:rsidR="008200C2" w:rsidRPr="0018299E" w:rsidRDefault="008200C2" w:rsidP="00781138">
      <w:pPr>
        <w:shd w:val="clear" w:color="auto" w:fill="F5F5F5"/>
        <w:spacing w:line="432" w:lineRule="atLeast"/>
        <w:ind w:firstLine="0"/>
        <w:jc w:val="both"/>
        <w:textAlignment w:val="baseline"/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</w:pPr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Удобство графика работы организации культуры</w:t>
      </w:r>
      <w:r w:rsid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 xml:space="preserve">.  </w:t>
      </w:r>
      <w:r w:rsidR="0018299E"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Удобство графика работы кружков.</w:t>
      </w:r>
      <w:r w:rsidR="0018299E"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br/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02" type="#_x0000_t75" style="width:20.25pt;height:17.25pt" o:ole="">
            <v:imagedata r:id="rId4" o:title=""/>
          </v:shape>
          <w:control r:id="rId31" w:name="DefaultOcxName26" w:shapeid="_x0000_i1202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05" type="#_x0000_t75" style="width:20.25pt;height:17.25pt" o:ole="">
            <v:imagedata r:id="rId4" o:title=""/>
          </v:shape>
          <w:control r:id="rId32" w:name="DefaultOcxName27" w:shapeid="_x0000_i1205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08" type="#_x0000_t75" style="width:20.25pt;height:17.25pt" o:ole="">
            <v:imagedata r:id="rId4" o:title=""/>
          </v:shape>
          <w:control r:id="rId33" w:name="DefaultOcxName28" w:shapeid="_x0000_i1208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11" type="#_x0000_t75" style="width:20.25pt;height:17.25pt" o:ole="">
            <v:imagedata r:id="rId4" o:title=""/>
          </v:shape>
          <w:control r:id="rId34" w:name="DefaultOcxName29" w:shapeid="_x0000_i1211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14" type="#_x0000_t75" style="width:20.25pt;height:17.25pt" o:ole="">
            <v:imagedata r:id="rId4" o:title=""/>
          </v:shape>
          <w:control r:id="rId35" w:name="DefaultOcxName30" w:shapeid="_x0000_i1214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17" type="#_x0000_t75" style="width:20.25pt;height:17.25pt" o:ole="">
            <v:imagedata r:id="rId4" o:title=""/>
          </v:shape>
          <w:control r:id="rId36" w:name="DefaultOcxName31" w:shapeid="_x0000_i1217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20" type="#_x0000_t75" style="width:20.25pt;height:17.25pt" o:ole="">
            <v:imagedata r:id="rId4" o:title=""/>
          </v:shape>
          <w:control r:id="rId37" w:name="DefaultOcxName32" w:shapeid="_x0000_i1220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6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23" type="#_x0000_t75" style="width:20.25pt;height:17.25pt" o:ole="">
            <v:imagedata r:id="rId4" o:title=""/>
          </v:shape>
          <w:control r:id="rId38" w:name="DefaultOcxName33" w:shapeid="_x0000_i1223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7</w:t>
      </w:r>
      <w:r w:rsidR="0018299E"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</w:p>
    <w:p w:rsidR="008200C2" w:rsidRPr="0018299E" w:rsidRDefault="008200C2" w:rsidP="00781138">
      <w:pPr>
        <w:shd w:val="clear" w:color="auto" w:fill="F5F5F5"/>
        <w:spacing w:before="150" w:after="150"/>
        <w:ind w:firstLine="0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16"/>
          <w:szCs w:val="16"/>
          <w:lang w:eastAsia="ru-RU"/>
        </w:rPr>
      </w:pPr>
      <w:r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t>4. Доброжелательность, вежливость, компетентность работников организации культуры</w:t>
      </w:r>
      <w:r w:rsidR="0018299E">
        <w:rPr>
          <w:rFonts w:ascii="Helvetica" w:eastAsia="Times New Roman" w:hAnsi="Helvetica" w:cs="Helvetica"/>
          <w:color w:val="595959"/>
          <w:sz w:val="16"/>
          <w:szCs w:val="16"/>
          <w:lang w:eastAsia="ru-RU"/>
        </w:rPr>
        <w:br/>
      </w:r>
      <w:r w:rsidR="0018299E"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br/>
      </w:r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Доброжелательность, вежливость и компетентность персонала организации культуры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26" type="#_x0000_t75" style="width:20.25pt;height:17.25pt" o:ole="">
            <v:imagedata r:id="rId4" o:title=""/>
          </v:shape>
          <w:control r:id="rId39" w:name="DefaultOcxName34" w:shapeid="_x0000_i1226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29" type="#_x0000_t75" style="width:20.25pt;height:17.25pt" o:ole="">
            <v:imagedata r:id="rId4" o:title=""/>
          </v:shape>
          <w:control r:id="rId40" w:name="DefaultOcxName35" w:shapeid="_x0000_i1229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32" type="#_x0000_t75" style="width:20.25pt;height:17.25pt" o:ole="">
            <v:imagedata r:id="rId4" o:title=""/>
          </v:shape>
          <w:control r:id="rId41" w:name="DefaultOcxName36" w:shapeid="_x0000_i1232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35" type="#_x0000_t75" style="width:20.25pt;height:17.25pt" o:ole="">
            <v:imagedata r:id="rId4" o:title=""/>
          </v:shape>
          <w:control r:id="rId42" w:name="DefaultOcxName37" w:shapeid="_x0000_i1235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38" type="#_x0000_t75" style="width:20.25pt;height:17.25pt" o:ole="">
            <v:imagedata r:id="rId4" o:title=""/>
          </v:shape>
          <w:control r:id="rId43" w:name="DefaultOcxName38" w:shapeid="_x0000_i1238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41" type="#_x0000_t75" style="width:20.25pt;height:17.25pt" o:ole="">
            <v:imagedata r:id="rId4" o:title=""/>
          </v:shape>
          <w:control r:id="rId44" w:name="DefaultOcxName39" w:shapeid="_x0000_i1241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44" type="#_x0000_t75" style="width:20.25pt;height:17.25pt" o:ole="">
            <v:imagedata r:id="rId4" o:title=""/>
          </v:shape>
          <w:control r:id="rId45" w:name="DefaultOcxName40" w:shapeid="_x0000_i1244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6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47" type="#_x0000_t75" style="width:20.25pt;height:17.25pt" o:ole="">
            <v:imagedata r:id="rId4" o:title=""/>
          </v:shape>
          <w:control r:id="rId46" w:name="DefaultOcxName41" w:shapeid="_x0000_i1247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7</w:t>
      </w:r>
    </w:p>
    <w:p w:rsidR="008200C2" w:rsidRPr="0018299E" w:rsidRDefault="008200C2" w:rsidP="00781138">
      <w:pPr>
        <w:shd w:val="clear" w:color="auto" w:fill="F5F5F5"/>
        <w:spacing w:before="150" w:after="150"/>
        <w:ind w:firstLine="0"/>
        <w:jc w:val="both"/>
        <w:textAlignment w:val="baseline"/>
        <w:outlineLvl w:val="3"/>
        <w:rPr>
          <w:rFonts w:ascii="Helvetica" w:eastAsia="Times New Roman" w:hAnsi="Helvetica" w:cs="Helvetica"/>
          <w:color w:val="595959"/>
          <w:sz w:val="16"/>
          <w:szCs w:val="16"/>
          <w:lang w:eastAsia="ru-RU"/>
        </w:rPr>
      </w:pPr>
      <w:r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t>5. Удовлетворенность качеством оказания услуг</w:t>
      </w:r>
      <w:r w:rsidR="0018299E"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br/>
      </w:r>
      <w:r w:rsidR="0018299E" w:rsidRPr="0018299E">
        <w:rPr>
          <w:rFonts w:ascii="Helvetica" w:eastAsia="Times New Roman" w:hAnsi="Helvetica" w:cs="Helvetica"/>
          <w:color w:val="595959"/>
          <w:sz w:val="20"/>
          <w:szCs w:val="20"/>
          <w:lang w:eastAsia="ru-RU"/>
        </w:rPr>
        <w:br/>
      </w:r>
      <w:r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t>Уровень удовлетворенности качеством оказания услуг организации культуры в целом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50" type="#_x0000_t75" style="width:20.25pt;height:17.25pt" o:ole="">
            <v:imagedata r:id="rId4" o:title=""/>
          </v:shape>
          <w:control r:id="rId47" w:name="DefaultOcxName42" w:shapeid="_x0000_i1250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0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53" type="#_x0000_t75" style="width:20.25pt;height:17.25pt" o:ole="">
            <v:imagedata r:id="rId4" o:title=""/>
          </v:shape>
          <w:control r:id="rId48" w:name="DefaultOcxName43" w:shapeid="_x0000_i1253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1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56" type="#_x0000_t75" style="width:20.25pt;height:17.25pt" o:ole="">
            <v:imagedata r:id="rId4" o:title=""/>
          </v:shape>
          <w:control r:id="rId49" w:name="DefaultOcxName44" w:shapeid="_x0000_i1256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2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59" type="#_x0000_t75" style="width:20.25pt;height:17.25pt" o:ole="">
            <v:imagedata r:id="rId4" o:title=""/>
          </v:shape>
          <w:control r:id="rId50" w:name="DefaultOcxName45" w:shapeid="_x0000_i1259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3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62" type="#_x0000_t75" style="width:20.25pt;height:17.25pt" o:ole="">
            <v:imagedata r:id="rId4" o:title=""/>
          </v:shape>
          <w:control r:id="rId51" w:name="DefaultOcxName46" w:shapeid="_x0000_i1262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4</w:t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65" type="#_x0000_t75" style="width:20.25pt;height:17.25pt" o:ole="">
            <v:imagedata r:id="rId4" o:title=""/>
          </v:shape>
          <w:control r:id="rId52" w:name="DefaultOcxName47" w:shapeid="_x0000_i1265"/>
        </w:objec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t> 5</w:t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18299E" w:rsidRPr="0018299E">
        <w:rPr>
          <w:rFonts w:ascii="inherit" w:eastAsia="Times New Roman" w:hAnsi="inherit" w:cs="Helvetica"/>
          <w:color w:val="333333"/>
          <w:sz w:val="20"/>
          <w:szCs w:val="20"/>
          <w:lang w:eastAsia="ru-RU"/>
        </w:rPr>
        <w:br/>
      </w:r>
      <w:r w:rsidRPr="0018299E">
        <w:rPr>
          <w:rFonts w:ascii="inherit" w:eastAsia="Times New Roman" w:hAnsi="inherit" w:cs="Helvetica"/>
          <w:color w:val="333333"/>
          <w:sz w:val="16"/>
          <w:szCs w:val="16"/>
          <w:lang w:eastAsia="ru-RU"/>
        </w:rPr>
        <w:br/>
      </w:r>
      <w:r w:rsidR="00923F85" w:rsidRPr="0018299E">
        <w:rPr>
          <w:rFonts w:ascii="inherit" w:eastAsia="Times New Roman" w:hAnsi="inherit" w:cs="Helvetica"/>
          <w:color w:val="333333"/>
          <w:sz w:val="16"/>
          <w:szCs w:val="16"/>
        </w:rPr>
        <w:object w:dxaOrig="4320" w:dyaOrig="4320">
          <v:shape id="_x0000_i1268" type="#_x0000_t75" style="width:54.75pt;height:21.75pt" o:ole="">
            <v:imagedata r:id="rId53" o:title=""/>
          </v:shape>
          <w:control r:id="rId54" w:name="DefaultOcxName59" w:shapeid="_x0000_i1268"/>
        </w:object>
      </w:r>
    </w:p>
    <w:p w:rsidR="008200C2" w:rsidRPr="008200C2" w:rsidRDefault="008200C2" w:rsidP="008200C2">
      <w:pPr>
        <w:pBdr>
          <w:top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200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C5BDC" w:rsidRDefault="001C5BDC"/>
    <w:sectPr w:rsidR="001C5BDC" w:rsidSect="001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C2"/>
    <w:rsid w:val="0018299E"/>
    <w:rsid w:val="001C5BDC"/>
    <w:rsid w:val="001E516E"/>
    <w:rsid w:val="002156F3"/>
    <w:rsid w:val="002372AD"/>
    <w:rsid w:val="004D6D4E"/>
    <w:rsid w:val="005A3816"/>
    <w:rsid w:val="005F6924"/>
    <w:rsid w:val="00781138"/>
    <w:rsid w:val="007B6699"/>
    <w:rsid w:val="007E03E8"/>
    <w:rsid w:val="008200C2"/>
    <w:rsid w:val="00923F85"/>
    <w:rsid w:val="009C6434"/>
    <w:rsid w:val="00AF1E8B"/>
    <w:rsid w:val="00F0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DC"/>
  </w:style>
  <w:style w:type="paragraph" w:styleId="1">
    <w:name w:val="heading 1"/>
    <w:basedOn w:val="a"/>
    <w:link w:val="10"/>
    <w:uiPriority w:val="9"/>
    <w:qFormat/>
    <w:rsid w:val="008200C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200C2"/>
    <w:pPr>
      <w:spacing w:before="100" w:beforeAutospacing="1" w:after="100" w:afterAutospacing="1"/>
      <w:ind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0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0C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00C2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00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list-item">
    <w:name w:val="wpcf7-list-item"/>
    <w:basedOn w:val="a0"/>
    <w:rsid w:val="008200C2"/>
  </w:style>
  <w:style w:type="character" w:customStyle="1" w:styleId="wpcf7-list-item-label">
    <w:name w:val="wpcf7-list-item-label"/>
    <w:basedOn w:val="a0"/>
    <w:rsid w:val="008200C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00C2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00C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9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186">
              <w:marLeft w:val="0"/>
              <w:marRight w:val="0"/>
              <w:marTop w:val="90"/>
              <w:marBottom w:val="90"/>
              <w:divBdr>
                <w:top w:val="single" w:sz="6" w:space="0" w:color="C3CBD1"/>
                <w:left w:val="single" w:sz="12" w:space="0" w:color="C3CBD1"/>
                <w:bottom w:val="single" w:sz="6" w:space="0" w:color="C3CBD1"/>
                <w:right w:val="single" w:sz="6" w:space="0" w:color="C3CBD1"/>
              </w:divBdr>
              <w:divsChild>
                <w:div w:id="88198884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99096">
              <w:marLeft w:val="0"/>
              <w:marRight w:val="0"/>
              <w:marTop w:val="90"/>
              <w:marBottom w:val="90"/>
              <w:divBdr>
                <w:top w:val="single" w:sz="6" w:space="0" w:color="C3CBD1"/>
                <w:left w:val="single" w:sz="12" w:space="0" w:color="C3CBD1"/>
                <w:bottom w:val="single" w:sz="6" w:space="0" w:color="C3CBD1"/>
                <w:right w:val="single" w:sz="6" w:space="0" w:color="C3CBD1"/>
              </w:divBdr>
              <w:divsChild>
                <w:div w:id="125613711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2880">
              <w:marLeft w:val="0"/>
              <w:marRight w:val="0"/>
              <w:marTop w:val="90"/>
              <w:marBottom w:val="90"/>
              <w:divBdr>
                <w:top w:val="single" w:sz="6" w:space="0" w:color="C3CBD1"/>
                <w:left w:val="single" w:sz="12" w:space="0" w:color="C3CBD1"/>
                <w:bottom w:val="single" w:sz="6" w:space="0" w:color="C3CBD1"/>
                <w:right w:val="single" w:sz="6" w:space="0" w:color="C3CBD1"/>
              </w:divBdr>
              <w:divsChild>
                <w:div w:id="160256534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3415">
                  <w:marLeft w:val="0"/>
                  <w:marRight w:val="0"/>
                  <w:marTop w:val="0"/>
                  <w:marBottom w:val="0"/>
                  <w:divBdr>
                    <w:top w:val="single" w:sz="6" w:space="2" w:color="C3CBD1"/>
                    <w:left w:val="none" w:sz="0" w:space="5" w:color="auto"/>
                    <w:bottom w:val="none" w:sz="0" w:space="2" w:color="auto"/>
                    <w:right w:val="none" w:sz="0" w:space="5" w:color="auto"/>
                  </w:divBdr>
                  <w:divsChild>
                    <w:div w:id="13477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image" Target="media/image2.wmf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dcterms:created xsi:type="dcterms:W3CDTF">2017-04-21T09:00:00Z</dcterms:created>
  <dcterms:modified xsi:type="dcterms:W3CDTF">2017-08-21T02:00:00Z</dcterms:modified>
</cp:coreProperties>
</file>