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73" w:rsidRPr="007A0873" w:rsidRDefault="007A0873" w:rsidP="007A0873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7A0873">
        <w:rPr>
          <w:rFonts w:ascii="Times New Roman" w:hAnsi="Times New Roman"/>
          <w:b/>
          <w:kern w:val="36"/>
          <w:sz w:val="28"/>
          <w:szCs w:val="28"/>
        </w:rPr>
        <w:t>Ответственность за нарушение правил охраны труда</w:t>
      </w:r>
    </w:p>
    <w:p w:rsidR="007A0873" w:rsidRPr="007A0873" w:rsidRDefault="007A0873" w:rsidP="007A0873">
      <w:pPr>
        <w:spacing w:after="0" w:line="240" w:lineRule="auto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</w:rPr>
      </w:pPr>
    </w:p>
    <w:p w:rsidR="007A0873" w:rsidRPr="007A0873" w:rsidRDefault="007A0873" w:rsidP="007A087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A0873">
        <w:rPr>
          <w:rFonts w:ascii="Times New Roman" w:hAnsi="Times New Roman"/>
          <w:sz w:val="28"/>
          <w:szCs w:val="28"/>
        </w:rPr>
        <w:t>Ст. 37 Конституции РФ предусматривает право каждого на труд в условиях, отвечающих требованиям безопасности и гигиены.</w:t>
      </w:r>
    </w:p>
    <w:p w:rsidR="007A0873" w:rsidRPr="007A0873" w:rsidRDefault="007A0873" w:rsidP="007A087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A0873">
        <w:rPr>
          <w:rFonts w:ascii="Times New Roman" w:hAnsi="Times New Roman"/>
          <w:sz w:val="28"/>
          <w:szCs w:val="28"/>
        </w:rPr>
        <w:t>Охрана труда – это система сохранения жизни и здоровья работников в процессе трудовой деятельности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 (ст. 209 Трудового кодекса РФ, далее по тексту – ТК РФ).</w:t>
      </w:r>
    </w:p>
    <w:p w:rsidR="007A0873" w:rsidRPr="007A0873" w:rsidRDefault="007A0873" w:rsidP="007A087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A0873">
        <w:rPr>
          <w:rFonts w:ascii="Times New Roman" w:hAnsi="Times New Roman"/>
          <w:sz w:val="28"/>
          <w:szCs w:val="28"/>
        </w:rPr>
        <w:t>Требования охраны труда регламентированы разделом 10 ТК РФ. Обязанность по обеспечению безопасности работников на рабочих местах лежит на работодателе и иных лицах, на которые возложена данная обязанность.</w:t>
      </w:r>
    </w:p>
    <w:p w:rsidR="007A0873" w:rsidRPr="007A0873" w:rsidRDefault="007A0873" w:rsidP="007A087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A0873">
        <w:rPr>
          <w:rFonts w:ascii="Times New Roman" w:hAnsi="Times New Roman"/>
          <w:sz w:val="28"/>
          <w:szCs w:val="28"/>
        </w:rPr>
        <w:t>Работодатель и иные лица, на которое возложены обязанности по соблюдению требований охраны труда обязаны создавать условия, соответствующие требованиям охраны труда на каждом рабочем месте, а также соблюдать режим труда и отдыха работников и иные нормативно-правовые акты регулирующие трудовые отношения.</w:t>
      </w:r>
    </w:p>
    <w:p w:rsidR="007A0873" w:rsidRPr="007A0873" w:rsidRDefault="007A0873" w:rsidP="007A087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A0873">
        <w:rPr>
          <w:rFonts w:ascii="Times New Roman" w:hAnsi="Times New Roman"/>
          <w:sz w:val="28"/>
          <w:szCs w:val="28"/>
        </w:rPr>
        <w:t>Основной критерий условий охраны труда — это проведение аттестации рабочих мест по условиям труда. Аттестация проводится с целью установления вредных и опасных производственных факторов. По итогам аттестации работодатель по указанию аттестационной комиссии приводит все рабочие места в соответствии с установленными нормативами охраны труда.</w:t>
      </w:r>
    </w:p>
    <w:p w:rsidR="007A0873" w:rsidRPr="007A0873" w:rsidRDefault="007A0873" w:rsidP="007A087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A0873">
        <w:rPr>
          <w:rFonts w:ascii="Times New Roman" w:hAnsi="Times New Roman"/>
          <w:sz w:val="28"/>
          <w:szCs w:val="28"/>
        </w:rPr>
        <w:t>За нарушение работником обязанностей, предусмотренных ст. 214 ТК РФ, или лицом, на которое возложена обязанность обеспечить соблюдение требований охраны труда, работодатель вправе применить меры дисциплинарного взыскания. К указанным мерам в соответствии со ст. 192 ТК РФ относятся замечание, выговор и увольнение.</w:t>
      </w:r>
    </w:p>
    <w:p w:rsidR="007A0873" w:rsidRPr="007A0873" w:rsidRDefault="007A0873" w:rsidP="007A087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A0873">
        <w:rPr>
          <w:rFonts w:ascii="Times New Roman" w:hAnsi="Times New Roman"/>
          <w:sz w:val="28"/>
          <w:szCs w:val="28"/>
        </w:rPr>
        <w:t>Факт нарушения установленных законом требований в сфере охраны труда выявленный в ходе проверки организации является основанием для привлечения виновных лиц к административной ответственности по ст. 5.27.1 Кодекса об административных правонарушениях РФ.</w:t>
      </w:r>
    </w:p>
    <w:p w:rsidR="007A0873" w:rsidRPr="007A0873" w:rsidRDefault="007A0873" w:rsidP="007A087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A0873">
        <w:rPr>
          <w:rFonts w:ascii="Times New Roman" w:hAnsi="Times New Roman"/>
          <w:sz w:val="28"/>
          <w:szCs w:val="28"/>
        </w:rPr>
        <w:t>Нарушения требований охраны труда, которые по неосторожности повлекли последствия в виде причинения тяжкого вреда здоровью или смерти, влекут за собой привлечение к уголовной ответственности по ст. 143 Уголовного кодекса РФ.</w:t>
      </w:r>
    </w:p>
    <w:p w:rsidR="00A25697" w:rsidRPr="00336BF3" w:rsidRDefault="00A25697" w:rsidP="00336BF3">
      <w:bookmarkStart w:id="0" w:name="_GoBack"/>
      <w:bookmarkEnd w:id="0"/>
    </w:p>
    <w:sectPr w:rsidR="00A25697" w:rsidRPr="00336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6D"/>
    <w:rsid w:val="00336BF3"/>
    <w:rsid w:val="005A029E"/>
    <w:rsid w:val="006D460E"/>
    <w:rsid w:val="0071376D"/>
    <w:rsid w:val="007A0873"/>
    <w:rsid w:val="009353AA"/>
    <w:rsid w:val="00996AB0"/>
    <w:rsid w:val="00A25697"/>
    <w:rsid w:val="00A4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BA93A-B6E2-451A-B66F-E64D675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B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336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USR080424</dc:creator>
  <cp:keywords/>
  <dc:description/>
  <cp:lastModifiedBy>USR080424</cp:lastModifiedBy>
  <cp:revision>8</cp:revision>
  <dcterms:created xsi:type="dcterms:W3CDTF">2025-09-19T05:43:00Z</dcterms:created>
  <dcterms:modified xsi:type="dcterms:W3CDTF">2025-09-19T07:55:00Z</dcterms:modified>
</cp:coreProperties>
</file>