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02" w:rsidRPr="00A66802" w:rsidRDefault="00A66802" w:rsidP="00A668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6802">
        <w:rPr>
          <w:rFonts w:ascii="Times New Roman" w:hAnsi="Times New Roman"/>
          <w:b/>
          <w:sz w:val="28"/>
          <w:szCs w:val="28"/>
        </w:rPr>
        <w:t>Негативные последствия неформальной занятости для работника</w:t>
      </w:r>
    </w:p>
    <w:p w:rsidR="00A66802" w:rsidRPr="00A66802" w:rsidRDefault="00A66802" w:rsidP="00A668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802">
        <w:rPr>
          <w:rFonts w:ascii="Times New Roman" w:hAnsi="Times New Roman"/>
          <w:sz w:val="28"/>
          <w:szCs w:val="28"/>
        </w:rPr>
        <w:t> </w:t>
      </w:r>
    </w:p>
    <w:p w:rsidR="00A66802" w:rsidRPr="00A66802" w:rsidRDefault="00A66802" w:rsidP="00A668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6802">
        <w:rPr>
          <w:rFonts w:ascii="Times New Roman" w:hAnsi="Times New Roman"/>
          <w:sz w:val="28"/>
          <w:szCs w:val="28"/>
        </w:rPr>
        <w:t>Неформальная занятость – это вид трудовых отношений, основанный на устной договоренности, без заключения трудового договора.</w:t>
      </w:r>
    </w:p>
    <w:p w:rsidR="00A66802" w:rsidRPr="00A66802" w:rsidRDefault="00A66802" w:rsidP="00A668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6802">
        <w:rPr>
          <w:rFonts w:ascii="Times New Roman" w:hAnsi="Times New Roman"/>
          <w:sz w:val="28"/>
          <w:szCs w:val="28"/>
        </w:rPr>
        <w:t>Основанием возникновения трудовых отношений между работником и работодателем, согласно действующему законодательству является трудовой договор, который определяет основные моменты взаимоотношений работника и работодателя.</w:t>
      </w:r>
    </w:p>
    <w:p w:rsidR="00A66802" w:rsidRPr="00A66802" w:rsidRDefault="00A66802" w:rsidP="00A668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6802">
        <w:rPr>
          <w:rFonts w:ascii="Times New Roman" w:hAnsi="Times New Roman"/>
          <w:sz w:val="28"/>
          <w:szCs w:val="28"/>
        </w:rPr>
        <w:t>Трудовой договор представляет собой документ, содержащий условия выполняемой работы, на которую соглашается работник, перечень взаимных прав и обязанностей работника и работодателя.</w:t>
      </w:r>
    </w:p>
    <w:p w:rsidR="00A66802" w:rsidRPr="00A66802" w:rsidRDefault="00A66802" w:rsidP="00A668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6802">
        <w:rPr>
          <w:rFonts w:ascii="Times New Roman" w:hAnsi="Times New Roman"/>
          <w:sz w:val="28"/>
          <w:szCs w:val="28"/>
        </w:rPr>
        <w:t>При нарушении установленных трудовым договором условий труда, прав и обязанностей, работник имеет право на защиту трудовых прав.</w:t>
      </w:r>
    </w:p>
    <w:p w:rsidR="00A66802" w:rsidRPr="00A66802" w:rsidRDefault="00A66802" w:rsidP="00A668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6802">
        <w:rPr>
          <w:rFonts w:ascii="Times New Roman" w:hAnsi="Times New Roman"/>
          <w:sz w:val="28"/>
          <w:szCs w:val="28"/>
        </w:rPr>
        <w:t>В соответствии со ст. 22 Трудового кодекса Российской Федерации, работодатель обязан соблюдать трудовое законодательство; обеспечивать безопасность и условия труда, соответствующие государственным нормативным требованием охраны труда; выплачивать в полном размере причитающуюся работникам заработную плату в установленный законом срок; осуществлять обязательное страхование работников; возмещать вред, причиненный работникам в связи с исполнением ими трудовых обязанностей и иные требования, предусмотренные настоящей статьей.</w:t>
      </w:r>
    </w:p>
    <w:p w:rsidR="00A66802" w:rsidRPr="00A66802" w:rsidRDefault="00A66802" w:rsidP="00A668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6802">
        <w:rPr>
          <w:rFonts w:ascii="Times New Roman" w:hAnsi="Times New Roman"/>
          <w:sz w:val="28"/>
          <w:szCs w:val="28"/>
        </w:rPr>
        <w:t>При неофициальном трудоустройстве гражданина увеличивается риск несоблюдения работодателем вышеперечисленных обязанностей, что в свою очередь влечет негативные последствия для работника и влечет к ущемлению трудовых прав работника.</w:t>
      </w:r>
    </w:p>
    <w:p w:rsidR="00A66802" w:rsidRPr="00A66802" w:rsidRDefault="00A66802" w:rsidP="00A668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6802">
        <w:rPr>
          <w:rFonts w:ascii="Times New Roman" w:hAnsi="Times New Roman"/>
          <w:sz w:val="28"/>
          <w:szCs w:val="28"/>
        </w:rPr>
        <w:t>Так, гражданин, выполняющий работу без трудового договора, лишается права на получение пособия по временной нетрудоспособности и в связи с материнством, в случае производственного травматизма, последующего пенсионного и социального обеспечения.</w:t>
      </w:r>
    </w:p>
    <w:p w:rsidR="00A66802" w:rsidRPr="00A66802" w:rsidRDefault="00A66802" w:rsidP="00A668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6802">
        <w:rPr>
          <w:rFonts w:ascii="Times New Roman" w:hAnsi="Times New Roman"/>
          <w:sz w:val="28"/>
          <w:szCs w:val="28"/>
        </w:rPr>
        <w:t>В случае фактического допущения к работе без заключения трудового договора, уклонения работодателя от оформления трудового договора, заключение гражданско-правового договора, работодатель может быть привлечен к административной ответственности по ст. 5.27 КоАП РФ.</w:t>
      </w:r>
    </w:p>
    <w:p w:rsidR="00A25697" w:rsidRPr="00336BF3" w:rsidRDefault="00A25697" w:rsidP="00336BF3">
      <w:bookmarkStart w:id="0" w:name="_GoBack"/>
      <w:bookmarkEnd w:id="0"/>
    </w:p>
    <w:sectPr w:rsidR="00A25697" w:rsidRPr="00336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6D"/>
    <w:rsid w:val="00336BF3"/>
    <w:rsid w:val="005A029E"/>
    <w:rsid w:val="006D460E"/>
    <w:rsid w:val="0071376D"/>
    <w:rsid w:val="007A0873"/>
    <w:rsid w:val="009353AA"/>
    <w:rsid w:val="00996AB0"/>
    <w:rsid w:val="00A25697"/>
    <w:rsid w:val="00A45AD5"/>
    <w:rsid w:val="00A6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BA93A-B6E2-451A-B66F-E64D6754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9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B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336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1693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USR080424</dc:creator>
  <cp:keywords/>
  <dc:description/>
  <cp:lastModifiedBy>USR080424</cp:lastModifiedBy>
  <cp:revision>9</cp:revision>
  <dcterms:created xsi:type="dcterms:W3CDTF">2025-09-19T05:43:00Z</dcterms:created>
  <dcterms:modified xsi:type="dcterms:W3CDTF">2025-09-19T07:58:00Z</dcterms:modified>
</cp:coreProperties>
</file>