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C4" w:rsidRPr="00256CC4" w:rsidRDefault="00256CC4" w:rsidP="00256C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6CC4">
        <w:rPr>
          <w:rFonts w:ascii="Times New Roman" w:hAnsi="Times New Roman"/>
          <w:b/>
          <w:bCs/>
          <w:sz w:val="28"/>
          <w:szCs w:val="28"/>
        </w:rPr>
        <w:t>Административный надзор за лицами, освобожденными из мест лишения свободы</w:t>
      </w:r>
    </w:p>
    <w:p w:rsidR="00256CC4" w:rsidRPr="00256CC4" w:rsidRDefault="00256CC4" w:rsidP="00256C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CC4" w:rsidRPr="00256CC4" w:rsidRDefault="00256CC4" w:rsidP="00256C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CC4">
        <w:rPr>
          <w:rFonts w:ascii="Times New Roman" w:hAnsi="Times New Roman"/>
          <w:sz w:val="28"/>
          <w:szCs w:val="28"/>
        </w:rPr>
        <w:t>Федеральным законом от 06.04.2011 № 64-ФЗ «Об административном надзоре за лицами, освобожденными из мест лишения свободы» (далее – Закон № 64-ФЗ) регламентированы основания и порядок установления административного надзора лицам, освобождаемым из мест лишения свободы.</w:t>
      </w:r>
    </w:p>
    <w:p w:rsidR="00256CC4" w:rsidRPr="00256CC4" w:rsidRDefault="00256CC4" w:rsidP="00256C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CC4">
        <w:rPr>
          <w:rFonts w:ascii="Times New Roman" w:hAnsi="Times New Roman"/>
          <w:sz w:val="28"/>
          <w:szCs w:val="28"/>
        </w:rPr>
        <w:t>Согласно статье 3 Закона № 64-ФЗ административный надзор устанавливается судом в отношении совершеннолетнего лица, освобождаемого или освобожденного из мест лишения свободы и имеющего непогашенную либо неснятую судимость за совершение тяжкого или особо тяжкого преступления; преступления при рецидиве преступлений; умышленного преступления в отношении несовершеннолетнего; двух и более преступлений, предусмотренных частью первой статьи 228, статьёй 228.3, частью 1 статьи 231, частью первой статьи 234.1 Уголовного кодекса Российской Федерации.</w:t>
      </w:r>
    </w:p>
    <w:p w:rsidR="00256CC4" w:rsidRPr="00256CC4" w:rsidRDefault="00256CC4" w:rsidP="00256C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CC4">
        <w:rPr>
          <w:rFonts w:ascii="Times New Roman" w:hAnsi="Times New Roman"/>
          <w:sz w:val="28"/>
          <w:szCs w:val="28"/>
        </w:rPr>
        <w:t>В силу статьи 6 Закона № 64-ФЗ административный надзор устанавливается судом на основании заявления исправительного учреждения или органа внутренних дел.</w:t>
      </w:r>
    </w:p>
    <w:p w:rsidR="00256CC4" w:rsidRPr="00256CC4" w:rsidRDefault="00256CC4" w:rsidP="00256C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CC4">
        <w:rPr>
          <w:rFonts w:ascii="Times New Roman" w:hAnsi="Times New Roman"/>
          <w:sz w:val="28"/>
          <w:szCs w:val="28"/>
        </w:rPr>
        <w:t>Статьей 8 Закона № 64-ФЗ регламентирован порядок осуществления административного надзора, предусматривающий наблюдение за соблюдением поднадзорным лицом установленных в отношении его административных ограничений, а также за выполнением им предусмотренных обязанностей, который осуществляется органом внутренних дел по месту жительства, пребывания или фактического нахождения поднадзорного лица.</w:t>
      </w:r>
    </w:p>
    <w:p w:rsidR="00256CC4" w:rsidRPr="00256CC4" w:rsidRDefault="00256CC4" w:rsidP="00256C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CC4">
        <w:rPr>
          <w:rFonts w:ascii="Times New Roman" w:hAnsi="Times New Roman"/>
          <w:sz w:val="28"/>
          <w:szCs w:val="28"/>
        </w:rPr>
        <w:t>Приказом МВД России от 08.07.2011 № 818 утвержден Порядок осуществления административного надзора за лицами, освобожденными из мест лишения свободы, который устанавливает механизм осуществления органами внутренних дел административного надзора.</w:t>
      </w:r>
    </w:p>
    <w:p w:rsidR="00256CC4" w:rsidRPr="00256CC4" w:rsidRDefault="00256CC4" w:rsidP="00256C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CC4">
        <w:rPr>
          <w:rFonts w:ascii="Times New Roman" w:hAnsi="Times New Roman"/>
          <w:sz w:val="28"/>
          <w:szCs w:val="28"/>
        </w:rPr>
        <w:t>В частности, административный надзор осуществляется территориальными органами МВД РФ путем систематического наблюдения за соблюдением поднадзорными лицами по месту жительства, пребывания или фактического нахождения установленных судом административных ограничений и выполнением ими предусмотренных Законом № 64-ФЗ обязанностей.</w:t>
      </w:r>
    </w:p>
    <w:p w:rsidR="00256CC4" w:rsidRPr="00256CC4" w:rsidRDefault="00256CC4" w:rsidP="00256C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CC4">
        <w:rPr>
          <w:rFonts w:ascii="Times New Roman" w:hAnsi="Times New Roman"/>
          <w:sz w:val="28"/>
          <w:szCs w:val="28"/>
        </w:rPr>
        <w:t>Данную работу осуществляют участковые уполномоченные полиции.</w:t>
      </w:r>
    </w:p>
    <w:p w:rsidR="00A25697" w:rsidRPr="00336BF3" w:rsidRDefault="00A25697" w:rsidP="00336BF3">
      <w:bookmarkStart w:id="0" w:name="_GoBack"/>
      <w:bookmarkEnd w:id="0"/>
    </w:p>
    <w:sectPr w:rsidR="00A25697" w:rsidRPr="0033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D"/>
    <w:rsid w:val="00256CC4"/>
    <w:rsid w:val="00336BF3"/>
    <w:rsid w:val="005A029E"/>
    <w:rsid w:val="006D460E"/>
    <w:rsid w:val="0071376D"/>
    <w:rsid w:val="007A0873"/>
    <w:rsid w:val="009353AA"/>
    <w:rsid w:val="00996AB0"/>
    <w:rsid w:val="00A25697"/>
    <w:rsid w:val="00A45AD5"/>
    <w:rsid w:val="00A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A93A-B6E2-451A-B66F-E64D675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336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USR080424</dc:creator>
  <cp:keywords/>
  <dc:description/>
  <cp:lastModifiedBy>USR080424</cp:lastModifiedBy>
  <cp:revision>10</cp:revision>
  <dcterms:created xsi:type="dcterms:W3CDTF">2025-09-19T05:43:00Z</dcterms:created>
  <dcterms:modified xsi:type="dcterms:W3CDTF">2025-09-19T08:00:00Z</dcterms:modified>
</cp:coreProperties>
</file>